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92" w:rsidRDefault="00984492" w:rsidP="00984492">
      <w:pPr>
        <w:pStyle w:val="Default"/>
      </w:pPr>
    </w:p>
    <w:p w:rsidR="00D13113" w:rsidRDefault="00D13113" w:rsidP="00D13113">
      <w:pPr>
        <w:pStyle w:val="Default"/>
      </w:pPr>
      <w:r w:rsidRPr="00984492">
        <w:rPr>
          <w:b/>
          <w:sz w:val="23"/>
          <w:szCs w:val="23"/>
        </w:rPr>
        <w:t>Tumor-Ambulanz</w:t>
      </w:r>
      <w:r>
        <w:t xml:space="preserve">         </w:t>
      </w:r>
      <w:r>
        <w:t xml:space="preserve">            </w:t>
      </w:r>
      <w:bookmarkStart w:id="0" w:name="_GoBack"/>
      <w:bookmarkEnd w:id="0"/>
      <w:r>
        <w:t>Institut für Mund-, Kiefer-, Gesichtschirurgie und Zahnheilkunde</w:t>
      </w:r>
    </w:p>
    <w:p w:rsidR="00D13113" w:rsidRDefault="00D13113" w:rsidP="00D13113">
      <w:pPr>
        <w:pStyle w:val="Default"/>
      </w:pPr>
      <w:proofErr w:type="spellStart"/>
      <w:r>
        <w:t>Univ.Prof.DDr</w:t>
      </w:r>
      <w:proofErr w:type="spellEnd"/>
      <w:r>
        <w:t>. Werner Millesi</w:t>
      </w:r>
    </w:p>
    <w:p w:rsidR="00D13113" w:rsidRDefault="00D13113" w:rsidP="00D13113">
      <w:pPr>
        <w:pStyle w:val="Default"/>
      </w:pPr>
      <w:r w:rsidRPr="00856B46">
        <w:t>DDr.</w:t>
      </w:r>
      <w:r w:rsidRPr="00856B46">
        <w:rPr>
          <w:vertAlign w:val="superscript"/>
        </w:rPr>
        <w:t>in</w:t>
      </w:r>
      <w:r>
        <w:t xml:space="preserve"> Lucia Gerzanic</w:t>
      </w:r>
    </w:p>
    <w:p w:rsidR="00D13113" w:rsidRDefault="00D13113" w:rsidP="00D13113">
      <w:pPr>
        <w:pStyle w:val="Default"/>
        <w:rPr>
          <w:sz w:val="23"/>
          <w:szCs w:val="23"/>
        </w:rPr>
      </w:pPr>
    </w:p>
    <w:p w:rsidR="00480804" w:rsidRDefault="00D13113" w:rsidP="00D13113">
      <w:r>
        <w:rPr>
          <w:sz w:val="23"/>
          <w:szCs w:val="23"/>
        </w:rPr>
        <w:t>Behandlung von gutartigen und bösartigen (T1-T2) Tumorerkrankungen in der Mundhöhle/im Rachen sowie im Gesichts- und Halsbereich, fallweise mit interdisziplinärem Ansatz.</w:t>
      </w:r>
    </w:p>
    <w:sectPr w:rsidR="00480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92"/>
    <w:rsid w:val="00480804"/>
    <w:rsid w:val="00984492"/>
    <w:rsid w:val="00D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0536-87AF-4299-B14E-88DC585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4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Millesi Werner</dc:creator>
  <cp:keywords/>
  <dc:description/>
  <cp:lastModifiedBy>Millesi Werner</cp:lastModifiedBy>
  <cp:revision>2</cp:revision>
  <dcterms:created xsi:type="dcterms:W3CDTF">2020-05-26T10:33:00Z</dcterms:created>
  <dcterms:modified xsi:type="dcterms:W3CDTF">2020-05-26T10:48:00Z</dcterms:modified>
</cp:coreProperties>
</file>