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-Tabelle"/>
        <w:tblpPr w:bottomFromText="663" w:vertAnchor="page" w:tblpX="1" w:tblpY="715"/>
        <w:tblOverlap w:val="never"/>
        <w:tblW w:w="10093" w:type="dxa"/>
        <w:tblLook w:val="04A0" w:firstRow="1" w:lastRow="0" w:firstColumn="1" w:lastColumn="0" w:noHBand="0" w:noVBand="1"/>
      </w:tblPr>
      <w:tblGrid>
        <w:gridCol w:w="10093"/>
      </w:tblGrid>
      <w:tr w:rsidR="00D25AB7" w:rsidRPr="00DA03AD" w:rsidTr="00405D97">
        <w:tc>
          <w:tcPr>
            <w:tcW w:w="9260" w:type="dxa"/>
          </w:tcPr>
          <w:p w:rsidR="005B4C45" w:rsidRPr="00860E3E" w:rsidRDefault="005B4C45" w:rsidP="00405D97">
            <w:pPr>
              <w:pStyle w:val="KeinLeerraum"/>
              <w:rPr>
                <w:caps/>
              </w:rPr>
            </w:pPr>
            <w:r w:rsidRPr="007733BE">
              <w:rPr>
                <w:caps/>
              </w:rPr>
              <w:t>WIENER GESUNDHEITSVERBUND</w:t>
            </w:r>
            <w:r w:rsidRPr="00DB3C80">
              <w:rPr>
                <w:caps/>
              </w:rPr>
              <w:t xml:space="preserve"> – </w:t>
            </w:r>
            <w:r w:rsidRPr="00736155">
              <w:rPr>
                <w:caps/>
              </w:rPr>
              <w:t>KLINIK HIETZING</w:t>
            </w:r>
          </w:p>
          <w:p w:rsidR="00D25AB7" w:rsidRPr="00E66171" w:rsidRDefault="007F6CB8" w:rsidP="007F6CB8">
            <w:pPr>
              <w:pStyle w:val="KeinLeerraum"/>
              <w:contextualSpacing/>
              <w:rPr>
                <w:spacing w:val="4"/>
                <w:kern w:val="21"/>
              </w:rPr>
            </w:pPr>
            <w:r>
              <w:rPr>
                <w:spacing w:val="4"/>
                <w:kern w:val="21"/>
              </w:rPr>
              <w:t xml:space="preserve">8. Medizinische Abteilung </w:t>
            </w:r>
            <w:r w:rsidR="00620E47">
              <w:rPr>
                <w:spacing w:val="4"/>
                <w:kern w:val="21"/>
              </w:rPr>
              <w:t xml:space="preserve">– Innere Medizin </w:t>
            </w:r>
            <w:r>
              <w:rPr>
                <w:spacing w:val="4"/>
                <w:kern w:val="21"/>
              </w:rPr>
              <w:t>mit Akutgeriatrie/Remobilisation</w:t>
            </w:r>
          </w:p>
        </w:tc>
      </w:tr>
    </w:tbl>
    <w:p w:rsidR="001B630D" w:rsidRPr="001B630D" w:rsidRDefault="001B630D" w:rsidP="001B630D">
      <w:pPr>
        <w:pStyle w:val="Titel"/>
        <w:spacing w:after="0" w:line="240" w:lineRule="auto"/>
        <w:rPr>
          <w:color w:val="006D84" w:themeColor="accent2" w:themeTint="E6"/>
          <w:sz w:val="24"/>
          <w:szCs w:val="24"/>
        </w:rPr>
      </w:pPr>
      <w:r w:rsidRPr="001B630D">
        <w:rPr>
          <w:color w:val="FF0000"/>
          <w:sz w:val="24"/>
          <w:szCs w:val="24"/>
        </w:rPr>
        <w:t>CAVE: Begutachtungen für die Übernahme an die Akutgeriatrie können nur erfolgen, wenn im IMPULS KIS die Anforderung „Geriatrisches Konsil“ eingegeben wurde.</w:t>
      </w:r>
    </w:p>
    <w:p w:rsidR="001B630D" w:rsidRDefault="001B630D" w:rsidP="00F26473">
      <w:pPr>
        <w:pStyle w:val="Titel"/>
        <w:spacing w:after="120" w:line="480" w:lineRule="exact"/>
        <w:rPr>
          <w:color w:val="006D84" w:themeColor="accent2" w:themeTint="E6"/>
          <w:sz w:val="28"/>
        </w:rPr>
      </w:pPr>
      <w:r>
        <w:rPr>
          <w:color w:val="006D84" w:themeColor="accent2" w:themeTint="E6"/>
          <w:sz w:val="28"/>
        </w:rPr>
        <w:t xml:space="preserve">   </w:t>
      </w:r>
    </w:p>
    <w:p w:rsidR="0094244D" w:rsidRPr="007F6CB8" w:rsidRDefault="007F6CB8" w:rsidP="00F26473">
      <w:pPr>
        <w:pStyle w:val="Titel"/>
        <w:spacing w:after="120" w:line="480" w:lineRule="exact"/>
        <w:rPr>
          <w:color w:val="006D84" w:themeColor="accent2" w:themeTint="E6"/>
          <w:sz w:val="28"/>
        </w:rPr>
      </w:pPr>
      <w:r w:rsidRPr="007F6CB8">
        <w:rPr>
          <w:color w:val="006D84" w:themeColor="accent2" w:themeTint="E6"/>
          <w:sz w:val="28"/>
        </w:rPr>
        <w:t>Anmeldung für die Akutgeriatrie/Remobilisation der Klinik Hietzing</w:t>
      </w:r>
    </w:p>
    <w:p w:rsidR="00F26473" w:rsidRDefault="00F26473" w:rsidP="00F26473">
      <w:pPr>
        <w:spacing w:after="0"/>
        <w:ind w:left="5761"/>
        <w:rPr>
          <w:sz w:val="24"/>
        </w:rPr>
      </w:pPr>
      <w:r w:rsidRPr="007F6CB8">
        <w:rPr>
          <w:noProof/>
          <w:sz w:val="5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76200</wp:posOffset>
                </wp:positionV>
                <wp:extent cx="3371850" cy="8096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CB8" w:rsidRPr="007F6CB8" w:rsidRDefault="007F6CB8" w:rsidP="006B142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7F6CB8">
                              <w:rPr>
                                <w:color w:val="7F7F7F" w:themeColor="text1" w:themeTint="80"/>
                              </w:rPr>
                              <w:t>Patient*innen-Etikette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-.35pt;margin-top:6pt;width:26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" fillcolor="white [3201]" strokecolor="gray [1629]" strokeweight="1pt">
                <v:stroke dashstyle="1 1"/>
                <v:textbox>
                  <w:txbxContent>
                    <w:p w:rsidR="007F6CB8" w:rsidRPr="007F6CB8" w:rsidRDefault="007F6CB8" w:rsidP="006B1422">
                      <w:pPr>
                        <w:spacing w:after="0"/>
                        <w:jc w:val="center"/>
                        <w:rPr>
                          <w:color w:val="7F7F7F" w:themeColor="text1" w:themeTint="80"/>
                        </w:rPr>
                      </w:pPr>
                      <w:r w:rsidRPr="007F6CB8">
                        <w:rPr>
                          <w:color w:val="7F7F7F" w:themeColor="text1" w:themeTint="80"/>
                        </w:rPr>
                        <w:t>Patient*innen-Etikette</w:t>
                      </w:r>
                    </w:p>
                  </w:txbxContent>
                </v:textbox>
              </v:rect>
            </w:pict>
          </mc:Fallback>
        </mc:AlternateContent>
      </w:r>
      <w:r w:rsidR="007F6CB8" w:rsidRPr="00F26473">
        <w:rPr>
          <w:sz w:val="24"/>
        </w:rPr>
        <w:t xml:space="preserve"> </w:t>
      </w:r>
    </w:p>
    <w:p w:rsidR="007F6CB8" w:rsidRPr="00F26473" w:rsidRDefault="007F6CB8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Cs/>
          <w:sz w:val="20"/>
          <w:szCs w:val="16"/>
          <w:lang w:val="en-US"/>
        </w:rPr>
      </w:pP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</w:r>
      <w:r>
        <w:rPr>
          <w:rFonts w:eastAsia="Trebuchet MS" w:cstheme="minorHAnsi"/>
          <w:bCs/>
          <w:color w:val="004C5B" w:themeColor="accent2"/>
          <w:sz w:val="20"/>
          <w:szCs w:val="16"/>
          <w:lang w:val="en-US"/>
        </w:rPr>
        <w:tab/>
        <w:t xml:space="preserve">           </w:t>
      </w:r>
      <w:r w:rsidRPr="00F26473">
        <w:rPr>
          <w:rFonts w:eastAsia="Trebuchet MS" w:cstheme="minorHAnsi"/>
          <w:b/>
          <w:bCs/>
          <w:sz w:val="20"/>
          <w:szCs w:val="16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26473">
        <w:rPr>
          <w:rFonts w:eastAsia="Trebuchet MS" w:cstheme="minorHAnsi"/>
          <w:b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/>
          <w:bCs/>
          <w:sz w:val="20"/>
          <w:szCs w:val="16"/>
          <w:lang w:val="en-US"/>
        </w:rPr>
      </w:r>
      <w:r w:rsidR="00DE1B16">
        <w:rPr>
          <w:rFonts w:eastAsia="Trebuchet MS" w:cstheme="minorHAnsi"/>
          <w:b/>
          <w:bCs/>
          <w:sz w:val="20"/>
          <w:szCs w:val="16"/>
          <w:lang w:val="en-US"/>
        </w:rPr>
        <w:fldChar w:fldCharType="separate"/>
      </w:r>
      <w:r w:rsidRPr="00F26473">
        <w:rPr>
          <w:rFonts w:eastAsia="Trebuchet MS" w:cstheme="minorHAnsi"/>
          <w:b/>
          <w:bCs/>
          <w:sz w:val="20"/>
          <w:szCs w:val="16"/>
          <w:lang w:val="en-US"/>
        </w:rPr>
        <w:fldChar w:fldCharType="end"/>
      </w:r>
      <w:r w:rsidRPr="00F26473">
        <w:rPr>
          <w:rFonts w:eastAsia="Trebuchet MS" w:cstheme="minorHAnsi"/>
          <w:b/>
          <w:bCs/>
          <w:sz w:val="20"/>
          <w:szCs w:val="16"/>
          <w:lang w:val="en-US"/>
        </w:rPr>
        <w:t xml:space="preserve"> </w:t>
      </w:r>
      <w:r w:rsidR="00F26473" w:rsidRPr="00F26473">
        <w:rPr>
          <w:rFonts w:eastAsia="Trebuchet MS" w:cstheme="minorHAnsi"/>
          <w:bCs/>
          <w:sz w:val="20"/>
          <w:szCs w:val="16"/>
          <w:lang w:val="en-US"/>
        </w:rPr>
        <w:t>Allgemeine Klasse</w:t>
      </w:r>
    </w:p>
    <w:p w:rsidR="00F26473" w:rsidRPr="00F26473" w:rsidRDefault="00F26473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Cs/>
          <w:sz w:val="20"/>
          <w:szCs w:val="16"/>
          <w:lang w:val="en-US"/>
        </w:rPr>
      </w:pPr>
    </w:p>
    <w:p w:rsidR="00F26473" w:rsidRPr="00F26473" w:rsidRDefault="00F26473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sz w:val="16"/>
          <w:szCs w:val="16"/>
          <w:lang w:val="en-US"/>
        </w:rPr>
      </w:pP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tab/>
      </w:r>
      <w:r w:rsidRPr="00F26473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7"/>
      <w:r w:rsidRPr="00F26473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F26473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0"/>
      <w:r w:rsidRPr="00F26473">
        <w:rPr>
          <w:rFonts w:eastAsia="Trebuchet MS" w:cstheme="minorHAnsi"/>
          <w:bCs/>
          <w:sz w:val="20"/>
          <w:szCs w:val="16"/>
          <w:lang w:val="en-US"/>
        </w:rPr>
        <w:t xml:space="preserve"> Sonderklasse</w:t>
      </w:r>
    </w:p>
    <w:p w:rsidR="007F6CB8" w:rsidRPr="007F6CB8" w:rsidRDefault="007F6CB8" w:rsidP="007F6CB8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6CB8">
        <w:rPr>
          <w:rFonts w:eastAsia="Trebuchet MS" w:cstheme="minorHAnsi"/>
          <w:b/>
          <w:bCs/>
          <w:color w:val="004C5B" w:themeColor="accent2"/>
          <w:sz w:val="16"/>
          <w:szCs w:val="16"/>
          <w:lang w:val="en-US"/>
        </w:rPr>
        <w:tab/>
      </w:r>
    </w:p>
    <w:p w:rsidR="007F6CB8" w:rsidRPr="00524110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Zuweisendes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>Spital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 / Station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>: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"/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</w:p>
    <w:p w:rsidR="007F6CB8" w:rsidRPr="00524110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Ansprechperson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Medizin: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"/>
      <w:r w:rsidRPr="00524110">
        <w:rPr>
          <w:rFonts w:eastAsia="Trebuchet MS" w:cstheme="minorHAnsi"/>
          <w:bCs/>
          <w:sz w:val="20"/>
          <w:szCs w:val="16"/>
          <w:lang w:val="en-US"/>
        </w:rPr>
        <w:tab/>
      </w:r>
      <w:r w:rsidRPr="00524110">
        <w:rPr>
          <w:rFonts w:eastAsia="Trebuchet MS" w:cstheme="minorHAnsi"/>
          <w:bCs/>
          <w:sz w:val="20"/>
          <w:szCs w:val="16"/>
          <w:lang w:val="en-US"/>
        </w:rPr>
        <w:tab/>
      </w:r>
      <w:r w:rsidRPr="00524110">
        <w:rPr>
          <w:rFonts w:eastAsia="Trebuchet MS" w:cstheme="minorHAnsi"/>
          <w:bCs/>
          <w:sz w:val="20"/>
          <w:szCs w:val="16"/>
          <w:lang w:val="en-US"/>
        </w:rPr>
        <w:tab/>
      </w:r>
      <w:r w:rsidRPr="00524110">
        <w:rPr>
          <w:rFonts w:eastAsia="Trebuchet MS" w:cstheme="minorHAnsi"/>
          <w:bCs/>
          <w:sz w:val="20"/>
          <w:szCs w:val="16"/>
          <w:lang w:val="en-US"/>
        </w:rPr>
        <w:tab/>
        <w:t>Ansprechperson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Pflege: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3"/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</w:p>
    <w:p w:rsidR="007F6CB8" w:rsidRPr="00524110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Erreichbar unter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>Telefonnummer/Klappe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: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4"/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Datum der Anmeldung: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5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     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Übernahme möglich ab</w:t>
      </w:r>
      <w:r w:rsidRPr="00524110">
        <w:rPr>
          <w:rFonts w:eastAsia="Trebuchet MS" w:cstheme="minorHAnsi"/>
          <w:b/>
          <w:bCs/>
          <w:sz w:val="20"/>
          <w:szCs w:val="16"/>
          <w:lang w:val="en-US"/>
        </w:rPr>
        <w:t>: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t xml:space="preserve">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6"/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 xml:space="preserve">Aufnahmegrund + Operationen, Hauptdiagnose(n): </w:t>
      </w:r>
    </w:p>
    <w:p w:rsidR="007F6CB8" w:rsidRPr="00524110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7"/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8"/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Therapieziel:</w:t>
      </w:r>
      <w:r w:rsidRPr="00524110">
        <w:rPr>
          <w:rFonts w:eastAsia="Trebuchet MS" w:cstheme="minorHAnsi"/>
          <w:b/>
          <w:bCs/>
          <w:sz w:val="20"/>
          <w:szCs w:val="16"/>
          <w:lang w:val="en-US"/>
        </w:rPr>
        <w:t xml:space="preserve"> 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24110">
        <w:rPr>
          <w:rFonts w:eastAsia="Trebuchet MS" w:cstheme="minorHAnsi"/>
          <w:bCs/>
          <w:sz w:val="20"/>
          <w:szCs w:val="16"/>
          <w:lang w:val="en-US"/>
        </w:rPr>
        <w:instrText xml:space="preserve"> FORMTEXT </w:instrText>
      </w:r>
      <w:r w:rsidRPr="00524110">
        <w:rPr>
          <w:rFonts w:eastAsia="Trebuchet MS" w:cstheme="minorHAnsi"/>
          <w:bCs/>
          <w:sz w:val="20"/>
          <w:szCs w:val="16"/>
          <w:lang w:val="en-US"/>
        </w:rPr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noProof/>
          <w:sz w:val="20"/>
          <w:szCs w:val="16"/>
          <w:lang w:val="en-US"/>
        </w:rPr>
        <w:t> </w:t>
      </w:r>
      <w:r w:rsidRPr="00524110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9"/>
    </w:p>
    <w:p w:rsidR="007F6CB8" w:rsidRDefault="007F6CB8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bCs/>
          <w:color w:val="004C5B" w:themeColor="accent2"/>
          <w:sz w:val="22"/>
          <w:szCs w:val="16"/>
          <w:lang w:val="en-US"/>
        </w:rPr>
      </w:pPr>
    </w:p>
    <w:p w:rsidR="007F6CB8" w:rsidRPr="007F6CB8" w:rsidRDefault="007F6CB8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Cs/>
          <w:color w:val="004C5B" w:themeColor="accent2"/>
          <w:sz w:val="12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Situation VOR der Aufnahme</w:t>
      </w:r>
      <w:r w:rsidRPr="007F6CB8">
        <w:rPr>
          <w:rFonts w:eastAsia="Trebuchet MS" w:cstheme="minorHAnsi"/>
          <w:b/>
          <w:bCs/>
          <w:color w:val="004C5B" w:themeColor="accent2"/>
          <w:sz w:val="22"/>
          <w:szCs w:val="16"/>
          <w:lang w:val="en-US"/>
        </w:rPr>
        <w:t xml:space="preserve"> </w:t>
      </w: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(eigen- bzw. fremdanamnestisch)</w:t>
      </w:r>
      <w:r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:</w:t>
      </w:r>
      <w:r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br/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 xml:space="preserve">Mobilität:  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0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mobil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1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teilmobil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2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bCs/>
          <w:sz w:val="20"/>
          <w:szCs w:val="16"/>
          <w:lang w:val="en-US"/>
        </w:rPr>
        <w:t>immobil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Betreuung: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3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alleine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4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Familie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5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Soziale Dienste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6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24H-Pflege    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7"/>
      <w:r w:rsidRPr="007F6CB8">
        <w:rPr>
          <w:rFonts w:eastAsia="Trebuchet MS" w:cstheme="minorHAnsi"/>
          <w:bCs/>
          <w:sz w:val="20"/>
          <w:szCs w:val="16"/>
          <w:lang w:val="en-US"/>
        </w:rPr>
        <w:t>Pflegeheim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Orientierung: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8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voll orientiert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19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teilorientiert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0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nicht orientiert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20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Bekannte Demenz: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1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ja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2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nein</w:t>
      </w:r>
      <w:r>
        <w:rPr>
          <w:rFonts w:eastAsia="Trebuchet MS" w:cstheme="minorHAnsi"/>
          <w:bCs/>
          <w:sz w:val="20"/>
          <w:szCs w:val="16"/>
          <w:lang w:val="en-US"/>
        </w:rPr>
        <w:br/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16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Antrag für Kurzzeitpflege/Pflegeheim/Reha</w:t>
      </w:r>
      <w:r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-A</w:t>
      </w: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ufenthalt gestellt:</w:t>
      </w:r>
      <w:r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 xml:space="preserve">  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3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ja</w:t>
      </w:r>
      <w:r w:rsidRPr="007F6CB8">
        <w:rPr>
          <w:rFonts w:eastAsia="Trebuchet MS" w:cstheme="minorHAnsi"/>
          <w:bCs/>
          <w:sz w:val="20"/>
          <w:szCs w:val="16"/>
          <w:lang w:val="en-US"/>
        </w:rPr>
        <w:tab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Pr="007F6CB8">
        <w:rPr>
          <w:rFonts w:eastAsia="Trebuchet MS" w:cstheme="minorHAnsi"/>
          <w:bCs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bCs/>
          <w:sz w:val="20"/>
          <w:szCs w:val="16"/>
          <w:lang w:val="en-US"/>
        </w:rPr>
      </w:r>
      <w:r w:rsidR="00DE1B16">
        <w:rPr>
          <w:rFonts w:eastAsia="Trebuchet MS" w:cstheme="minorHAnsi"/>
          <w:bCs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bCs/>
          <w:sz w:val="20"/>
          <w:szCs w:val="16"/>
          <w:lang w:val="en-US"/>
        </w:rPr>
        <w:fldChar w:fldCharType="end"/>
      </w:r>
      <w:bookmarkEnd w:id="24"/>
      <w:r w:rsidRPr="007F6CB8">
        <w:rPr>
          <w:rFonts w:eastAsia="Trebuchet MS" w:cstheme="minorHAnsi"/>
          <w:bCs/>
          <w:sz w:val="20"/>
          <w:szCs w:val="16"/>
          <w:lang w:val="en-US"/>
        </w:rPr>
        <w:t xml:space="preserve"> nein</w:t>
      </w:r>
    </w:p>
    <w:p w:rsidR="001B630D" w:rsidRDefault="007F6CB8" w:rsidP="001B630D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sz w:val="20"/>
          <w:szCs w:val="16"/>
          <w:lang w:val="en-US"/>
        </w:rPr>
        <w:t xml:space="preserve">Wenn ja, ab wann: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25"/>
    </w:p>
    <w:p w:rsidR="001B630D" w:rsidRDefault="001B630D" w:rsidP="001B630D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</w:pPr>
    </w:p>
    <w:p w:rsidR="001B630D" w:rsidRDefault="001B630D" w:rsidP="001B630D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</w:pPr>
    </w:p>
    <w:p w:rsidR="007F6CB8" w:rsidRPr="001B630D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bCs/>
          <w:sz w:val="10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Derzeitige Situation: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16"/>
          <w:szCs w:val="16"/>
          <w:lang w:val="en-US"/>
        </w:rPr>
      </w:pP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>Größe:</w:t>
      </w:r>
      <w:r w:rsidRPr="007F6CB8">
        <w:rPr>
          <w:rFonts w:eastAsia="Trebuchet MS" w:cstheme="minorHAnsi"/>
          <w:b/>
          <w:bCs/>
          <w:sz w:val="20"/>
          <w:szCs w:val="16"/>
          <w:lang w:val="en-US"/>
        </w:rPr>
        <w:tab/>
      </w:r>
      <w:r>
        <w:rPr>
          <w:rFonts w:eastAsia="Trebuchet MS" w:cstheme="minorHAnsi"/>
          <w:b/>
          <w:bCs/>
          <w:sz w:val="20"/>
          <w:szCs w:val="16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rPr>
          <w:rFonts w:eastAsia="Trebuchet MS" w:cstheme="minorHAnsi"/>
          <w:b/>
          <w:bCs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b/>
          <w:bCs/>
          <w:sz w:val="20"/>
          <w:szCs w:val="16"/>
          <w:lang w:val="en-US"/>
        </w:rPr>
      </w:r>
      <w:r>
        <w:rPr>
          <w:rFonts w:eastAsia="Trebuchet MS" w:cstheme="minorHAnsi"/>
          <w:b/>
          <w:bCs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b/>
          <w:bCs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b/>
          <w:bCs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b/>
          <w:bCs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b/>
          <w:bCs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b/>
          <w:bCs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b/>
          <w:bCs/>
          <w:sz w:val="20"/>
          <w:szCs w:val="16"/>
          <w:lang w:val="en-US"/>
        </w:rPr>
        <w:fldChar w:fldCharType="end"/>
      </w:r>
      <w:bookmarkEnd w:id="26"/>
      <w:r w:rsidRPr="007F6CB8">
        <w:rPr>
          <w:rFonts w:eastAsia="Trebuchet MS" w:cstheme="minorHAnsi"/>
          <w:sz w:val="16"/>
          <w:szCs w:val="16"/>
          <w:lang w:val="en-US"/>
        </w:rPr>
        <w:tab/>
      </w:r>
      <w:r>
        <w:rPr>
          <w:rFonts w:eastAsia="Trebuchet MS" w:cstheme="minorHAnsi"/>
          <w:sz w:val="16"/>
          <w:szCs w:val="16"/>
          <w:lang w:val="en-US"/>
        </w:rPr>
        <w:tab/>
      </w:r>
      <w:r>
        <w:rPr>
          <w:rFonts w:eastAsia="Trebuchet MS" w:cstheme="minorHAnsi"/>
          <w:sz w:val="16"/>
          <w:szCs w:val="16"/>
          <w:lang w:val="en-US"/>
        </w:rPr>
        <w:tab/>
      </w:r>
      <w:r w:rsidRPr="007F6CB8">
        <w:rPr>
          <w:rFonts w:eastAsia="Trebuchet MS" w:cstheme="minorHAnsi"/>
          <w:b/>
          <w:sz w:val="20"/>
          <w:szCs w:val="16"/>
          <w:lang w:val="en-US"/>
        </w:rPr>
        <w:t>Gewicht:</w:t>
      </w:r>
      <w:r w:rsidR="006B1422">
        <w:rPr>
          <w:rFonts w:eastAsia="Trebuchet MS" w:cstheme="minorHAnsi"/>
          <w:b/>
          <w:sz w:val="20"/>
          <w:szCs w:val="16"/>
          <w:lang w:val="en-US"/>
        </w:rPr>
        <w:t xml:space="preserve"> </w:t>
      </w:r>
      <w:r w:rsidRPr="007F6CB8">
        <w:rPr>
          <w:rFonts w:eastAsia="Trebuchet MS" w:cstheme="minorHAnsi"/>
          <w:sz w:val="18"/>
          <w:szCs w:val="16"/>
          <w:lang w:val="en-US"/>
        </w:rPr>
        <w:t xml:space="preserve"> </w:t>
      </w:r>
      <w:r w:rsidRPr="006B1422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6B1422"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 w:rsidRPr="006B1422">
        <w:rPr>
          <w:rFonts w:eastAsia="Trebuchet MS" w:cstheme="minorHAnsi"/>
          <w:sz w:val="20"/>
          <w:szCs w:val="16"/>
          <w:lang w:val="en-US"/>
        </w:rPr>
      </w:r>
      <w:r w:rsidRPr="006B1422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6B1422">
        <w:rPr>
          <w:rFonts w:eastAsia="Trebuchet MS" w:cstheme="minorHAnsi"/>
          <w:noProof/>
          <w:sz w:val="20"/>
          <w:szCs w:val="16"/>
          <w:lang w:val="en-US"/>
        </w:rPr>
        <w:t> </w:t>
      </w:r>
      <w:r w:rsidRPr="006B1422">
        <w:rPr>
          <w:rFonts w:eastAsia="Trebuchet MS" w:cstheme="minorHAnsi"/>
          <w:noProof/>
          <w:sz w:val="20"/>
          <w:szCs w:val="16"/>
          <w:lang w:val="en-US"/>
        </w:rPr>
        <w:t> </w:t>
      </w:r>
      <w:r w:rsidRPr="006B1422">
        <w:rPr>
          <w:rFonts w:eastAsia="Trebuchet MS" w:cstheme="minorHAnsi"/>
          <w:noProof/>
          <w:sz w:val="20"/>
          <w:szCs w:val="16"/>
          <w:lang w:val="en-US"/>
        </w:rPr>
        <w:t> </w:t>
      </w:r>
      <w:r w:rsidRPr="006B1422">
        <w:rPr>
          <w:rFonts w:eastAsia="Trebuchet MS" w:cstheme="minorHAnsi"/>
          <w:noProof/>
          <w:sz w:val="20"/>
          <w:szCs w:val="16"/>
          <w:lang w:val="en-US"/>
        </w:rPr>
        <w:t> </w:t>
      </w:r>
      <w:r w:rsidRPr="006B1422">
        <w:rPr>
          <w:rFonts w:eastAsia="Trebuchet MS" w:cstheme="minorHAnsi"/>
          <w:noProof/>
          <w:sz w:val="20"/>
          <w:szCs w:val="16"/>
          <w:lang w:val="en-US"/>
        </w:rPr>
        <w:t> </w:t>
      </w:r>
      <w:r w:rsidRPr="006B1422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27"/>
      <w:r w:rsidRPr="006B1422">
        <w:rPr>
          <w:rFonts w:eastAsia="Trebuchet MS" w:cstheme="minorHAnsi"/>
          <w:sz w:val="20"/>
          <w:szCs w:val="16"/>
          <w:lang w:val="en-US"/>
        </w:rPr>
        <w:t xml:space="preserve">   </w:t>
      </w:r>
      <w:r w:rsidRPr="007F6CB8">
        <w:rPr>
          <w:rFonts w:eastAsia="Trebuchet MS" w:cstheme="minorHAnsi"/>
          <w:sz w:val="16"/>
          <w:szCs w:val="16"/>
          <w:lang w:val="en-US"/>
        </w:rPr>
        <w:tab/>
        <w:t xml:space="preserve">    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 xml:space="preserve">Motivation: </w:t>
      </w:r>
      <w:r w:rsidR="006B1422" w:rsidRPr="006B1422">
        <w:rPr>
          <w:rFonts w:eastAsia="Trebuchet MS" w:cstheme="minorHAnsi"/>
          <w:sz w:val="20"/>
          <w:szCs w:val="16"/>
          <w:lang w:val="en-US"/>
        </w:rPr>
        <w:t xml:space="preserve"> </w:t>
      </w:r>
      <w:r w:rsidR="006B1422" w:rsidRPr="006B1422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6"/>
      <w:r w:rsidR="006B1422" w:rsidRPr="006B1422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="006B1422" w:rsidRPr="006B1422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28"/>
      <w:r w:rsidR="006B1422">
        <w:rPr>
          <w:rFonts w:eastAsia="Trebuchet MS" w:cstheme="minorHAnsi"/>
          <w:sz w:val="16"/>
          <w:szCs w:val="16"/>
          <w:lang w:val="en-US"/>
        </w:rPr>
        <w:t xml:space="preserve"> </w:t>
      </w:r>
      <w:r w:rsidRPr="007F6CB8">
        <w:rPr>
          <w:rFonts w:eastAsia="Trebuchet MS" w:cstheme="minorHAnsi"/>
          <w:sz w:val="20"/>
          <w:szCs w:val="16"/>
          <w:lang w:val="en-US"/>
        </w:rPr>
        <w:t>voll motiviert</w:t>
      </w:r>
      <w:r>
        <w:rPr>
          <w:rFonts w:eastAsia="Trebuchet MS" w:cstheme="minorHAnsi"/>
          <w:sz w:val="20"/>
          <w:szCs w:val="16"/>
          <w:lang w:val="en-US"/>
        </w:rPr>
        <w:tab/>
      </w:r>
      <w:r w:rsidRPr="007F6CB8">
        <w:rPr>
          <w:rFonts w:eastAsia="Trebuchet MS" w:cstheme="minorHAnsi"/>
          <w:sz w:val="20"/>
          <w:szCs w:val="16"/>
          <w:lang w:val="en-US"/>
        </w:rPr>
        <w:tab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6"/>
      <w:r w:rsidRPr="007F6CB8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29"/>
      <w:r w:rsidRPr="007F6CB8">
        <w:rPr>
          <w:rFonts w:eastAsia="Trebuchet MS" w:cstheme="minorHAnsi"/>
          <w:sz w:val="20"/>
          <w:szCs w:val="16"/>
          <w:lang w:val="en-US"/>
        </w:rPr>
        <w:t xml:space="preserve"> motivierbar</w:t>
      </w:r>
      <w:r w:rsidRPr="007F6CB8">
        <w:rPr>
          <w:rFonts w:eastAsia="Trebuchet MS" w:cstheme="minorHAnsi"/>
          <w:sz w:val="20"/>
          <w:szCs w:val="16"/>
          <w:lang w:val="en-US"/>
        </w:rPr>
        <w:tab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7"/>
      <w:r w:rsidRPr="007F6CB8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0"/>
      <w:r w:rsidRPr="007F6CB8">
        <w:rPr>
          <w:rFonts w:eastAsia="Trebuchet MS" w:cstheme="minorHAnsi"/>
          <w:sz w:val="20"/>
          <w:szCs w:val="16"/>
          <w:lang w:val="en-US"/>
        </w:rPr>
        <w:t xml:space="preserve"> keine Motivation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Isolierpflicht:</w:t>
      </w:r>
      <w:r>
        <w:rPr>
          <w:rFonts w:eastAsia="Trebuchet MS" w:cstheme="minorHAnsi"/>
          <w:sz w:val="20"/>
          <w:szCs w:val="16"/>
          <w:lang w:val="en-US"/>
        </w:rPr>
        <w:t xml:space="preserve">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8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1"/>
      <w:r>
        <w:rPr>
          <w:rFonts w:eastAsia="Trebuchet MS" w:cstheme="minorHAnsi"/>
          <w:sz w:val="20"/>
          <w:szCs w:val="16"/>
          <w:lang w:val="en-US"/>
        </w:rPr>
        <w:t xml:space="preserve"> ja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9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2"/>
      <w:r>
        <w:rPr>
          <w:rFonts w:eastAsia="Trebuchet MS" w:cstheme="minorHAnsi"/>
          <w:sz w:val="20"/>
          <w:szCs w:val="16"/>
          <w:lang w:val="en-US"/>
        </w:rPr>
        <w:t xml:space="preserve"> nein </w:t>
      </w:r>
      <w:r w:rsidRPr="007F6CB8">
        <w:rPr>
          <w:rFonts w:eastAsia="Trebuchet MS" w:cstheme="minorHAnsi"/>
          <w:bCs/>
          <w:color w:val="004C5B" w:themeColor="accent2"/>
          <w:sz w:val="12"/>
          <w:szCs w:val="16"/>
          <w:lang w:val="en-US"/>
        </w:rPr>
        <w:br/>
      </w:r>
      <w:r w:rsidRPr="007F6CB8">
        <w:rPr>
          <w:rFonts w:eastAsia="Trebuchet MS" w:cstheme="minorHAnsi"/>
          <w:b/>
          <w:sz w:val="20"/>
          <w:szCs w:val="16"/>
          <w:lang w:val="en-US"/>
        </w:rPr>
        <w:t>Ernährungszustand:</w:t>
      </w:r>
      <w:r w:rsidRPr="007F6CB8">
        <w:rPr>
          <w:rFonts w:eastAsia="Trebuchet MS" w:cstheme="minorHAnsi"/>
          <w:sz w:val="20"/>
          <w:szCs w:val="16"/>
          <w:lang w:val="en-US"/>
        </w:rPr>
        <w:t xml:space="preserve">  </w:t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2"/>
      <w:r w:rsidRPr="007F6CB8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3"/>
      <w:r w:rsidRPr="007F6CB8">
        <w:rPr>
          <w:rFonts w:eastAsia="Trebuchet MS" w:cstheme="minorHAnsi"/>
          <w:sz w:val="20"/>
          <w:szCs w:val="16"/>
          <w:lang w:val="en-US"/>
        </w:rPr>
        <w:t xml:space="preserve"> normal</w:t>
      </w:r>
      <w:r w:rsidRPr="007F6CB8">
        <w:rPr>
          <w:rFonts w:eastAsia="Trebuchet MS" w:cstheme="minorHAnsi"/>
          <w:sz w:val="20"/>
          <w:szCs w:val="16"/>
          <w:lang w:val="en-US"/>
        </w:rPr>
        <w:tab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3"/>
      <w:r w:rsidRPr="007F6CB8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4"/>
      <w:r w:rsidRPr="007F6CB8">
        <w:rPr>
          <w:rFonts w:eastAsia="Trebuchet MS" w:cstheme="minorHAnsi"/>
          <w:sz w:val="20"/>
          <w:szCs w:val="16"/>
          <w:lang w:val="en-US"/>
        </w:rPr>
        <w:t xml:space="preserve"> adipös</w:t>
      </w:r>
      <w:r w:rsidRPr="007F6CB8">
        <w:rPr>
          <w:rFonts w:eastAsia="Trebuchet MS" w:cstheme="minorHAnsi"/>
          <w:sz w:val="20"/>
          <w:szCs w:val="16"/>
          <w:lang w:val="en-US"/>
        </w:rPr>
        <w:tab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4"/>
      <w:r w:rsidRPr="007F6CB8"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 w:rsidRPr="007F6CB8"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5"/>
      <w:r w:rsidRPr="007F6CB8">
        <w:rPr>
          <w:rFonts w:eastAsia="Trebuchet MS" w:cstheme="minorHAnsi"/>
          <w:sz w:val="20"/>
          <w:szCs w:val="16"/>
          <w:lang w:val="en-US"/>
        </w:rPr>
        <w:t xml:space="preserve"> kachektisch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Ernährung: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5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6"/>
      <w:r>
        <w:rPr>
          <w:rFonts w:eastAsia="Trebuchet MS" w:cstheme="minorHAnsi"/>
          <w:sz w:val="20"/>
          <w:szCs w:val="16"/>
          <w:lang w:val="en-US"/>
        </w:rPr>
        <w:t xml:space="preserve"> selbständig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6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7"/>
      <w:r>
        <w:rPr>
          <w:rFonts w:eastAsia="Trebuchet MS" w:cstheme="minorHAnsi"/>
          <w:sz w:val="20"/>
          <w:szCs w:val="16"/>
          <w:lang w:val="en-US"/>
        </w:rPr>
        <w:t xml:space="preserve"> mit Hilfe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Mobilität: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7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8"/>
      <w:r>
        <w:rPr>
          <w:rFonts w:eastAsia="Trebuchet MS" w:cstheme="minorHAnsi"/>
          <w:sz w:val="20"/>
          <w:szCs w:val="16"/>
          <w:lang w:val="en-US"/>
        </w:rPr>
        <w:t xml:space="preserve"> selbständig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8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39"/>
      <w:r>
        <w:rPr>
          <w:rFonts w:eastAsia="Trebuchet MS" w:cstheme="minorHAnsi"/>
          <w:sz w:val="20"/>
          <w:szCs w:val="16"/>
          <w:lang w:val="en-US"/>
        </w:rPr>
        <w:t xml:space="preserve"> immobil/bettlägrig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9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0"/>
      <w:r>
        <w:rPr>
          <w:rFonts w:eastAsia="Trebuchet MS" w:cstheme="minorHAnsi"/>
          <w:sz w:val="20"/>
          <w:szCs w:val="16"/>
          <w:lang w:val="en-US"/>
        </w:rPr>
        <w:t xml:space="preserve"> mobil mit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0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1"/>
      <w:r>
        <w:rPr>
          <w:rFonts w:eastAsia="Trebuchet MS" w:cstheme="minorHAnsi"/>
          <w:sz w:val="20"/>
          <w:szCs w:val="16"/>
          <w:lang w:val="en-US"/>
        </w:rPr>
        <w:t xml:space="preserve"> Hilfspersonen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>
        <w:rPr>
          <w:rFonts w:eastAsia="Trebuchet MS" w:cstheme="minorHAnsi"/>
          <w:sz w:val="20"/>
          <w:szCs w:val="16"/>
          <w:lang w:val="en-US"/>
        </w:rPr>
        <w:tab/>
        <w:t xml:space="preserve">  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1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2"/>
      <w:r>
        <w:rPr>
          <w:rFonts w:eastAsia="Trebuchet MS" w:cstheme="minorHAnsi"/>
          <w:sz w:val="20"/>
          <w:szCs w:val="16"/>
          <w:lang w:val="en-US"/>
        </w:rPr>
        <w:t xml:space="preserve"> mobil mit Gehilfe</w:t>
      </w:r>
      <w:r>
        <w:rPr>
          <w:rFonts w:eastAsia="Trebuchet MS" w:cstheme="minorHAnsi"/>
          <w:sz w:val="20"/>
          <w:szCs w:val="16"/>
          <w:lang w:val="en-US"/>
        </w:rPr>
        <w:tab/>
        <w:t xml:space="preserve">Derzeitige Gehstrecke ca.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3" w:name="Text14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3"/>
      <w:r>
        <w:rPr>
          <w:rFonts w:eastAsia="Trebuchet MS" w:cstheme="minorHAnsi"/>
          <w:sz w:val="20"/>
          <w:szCs w:val="16"/>
          <w:lang w:val="en-US"/>
        </w:rPr>
        <w:t xml:space="preserve"> Meter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Harn:</w:t>
      </w:r>
      <w:r>
        <w:rPr>
          <w:rFonts w:eastAsia="Trebuchet MS" w:cstheme="minorHAnsi"/>
          <w:sz w:val="20"/>
          <w:szCs w:val="16"/>
          <w:lang w:val="en-US"/>
        </w:rPr>
        <w:t xml:space="preserve">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2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4"/>
      <w:r>
        <w:rPr>
          <w:rFonts w:eastAsia="Trebuchet MS" w:cstheme="minorHAnsi"/>
          <w:sz w:val="20"/>
          <w:szCs w:val="16"/>
          <w:lang w:val="en-US"/>
        </w:rPr>
        <w:t xml:space="preserve"> kontinent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3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5"/>
      <w:r>
        <w:rPr>
          <w:rFonts w:eastAsia="Trebuchet MS" w:cstheme="minorHAnsi"/>
          <w:sz w:val="20"/>
          <w:szCs w:val="16"/>
          <w:lang w:val="en-US"/>
        </w:rPr>
        <w:t xml:space="preserve"> inkontinent</w:t>
      </w:r>
      <w:r>
        <w:rPr>
          <w:rFonts w:eastAsia="Trebuchet MS" w:cstheme="minorHAnsi"/>
          <w:sz w:val="20"/>
          <w:szCs w:val="16"/>
          <w:lang w:val="en-US"/>
        </w:rPr>
        <w:tab/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4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6"/>
      <w:r>
        <w:rPr>
          <w:rFonts w:eastAsia="Trebuchet MS" w:cstheme="minorHAnsi"/>
          <w:sz w:val="20"/>
          <w:szCs w:val="16"/>
          <w:lang w:val="en-US"/>
        </w:rPr>
        <w:t xml:space="preserve"> Dauerkatheter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Stuhl:</w:t>
      </w:r>
      <w:r>
        <w:rPr>
          <w:rFonts w:eastAsia="Trebuchet MS" w:cstheme="minorHAnsi"/>
          <w:sz w:val="20"/>
          <w:szCs w:val="16"/>
          <w:lang w:val="en-US"/>
        </w:rPr>
        <w:t xml:space="preserve">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5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7"/>
      <w:r>
        <w:rPr>
          <w:rFonts w:eastAsia="Trebuchet MS" w:cstheme="minorHAnsi"/>
          <w:sz w:val="20"/>
          <w:szCs w:val="16"/>
          <w:lang w:val="en-US"/>
        </w:rPr>
        <w:t xml:space="preserve"> kontinent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6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8"/>
      <w:r>
        <w:rPr>
          <w:rFonts w:eastAsia="Trebuchet MS" w:cstheme="minorHAnsi"/>
          <w:sz w:val="20"/>
          <w:szCs w:val="16"/>
          <w:lang w:val="en-US"/>
        </w:rPr>
        <w:t xml:space="preserve"> inkontinent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Sehvermögen:</w:t>
      </w:r>
      <w:r>
        <w:rPr>
          <w:rFonts w:eastAsia="Trebuchet MS" w:cstheme="minorHAnsi"/>
          <w:sz w:val="20"/>
          <w:szCs w:val="16"/>
          <w:lang w:val="en-US"/>
        </w:rPr>
        <w:t xml:space="preserve">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7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49"/>
      <w:r>
        <w:rPr>
          <w:rFonts w:eastAsia="Trebuchet MS" w:cstheme="minorHAnsi"/>
          <w:sz w:val="20"/>
          <w:szCs w:val="16"/>
          <w:lang w:val="en-US"/>
        </w:rPr>
        <w:t xml:space="preserve"> normal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8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0"/>
      <w:r>
        <w:rPr>
          <w:rFonts w:eastAsia="Trebuchet MS" w:cstheme="minorHAnsi"/>
          <w:sz w:val="20"/>
          <w:szCs w:val="16"/>
          <w:lang w:val="en-US"/>
        </w:rPr>
        <w:t xml:space="preserve"> eingeschränkt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Hörvermögen:</w:t>
      </w:r>
      <w:r>
        <w:rPr>
          <w:rFonts w:eastAsia="Trebuchet MS" w:cstheme="minorHAnsi"/>
          <w:sz w:val="20"/>
          <w:szCs w:val="16"/>
          <w:lang w:val="en-US"/>
        </w:rPr>
        <w:t xml:space="preserve"> 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9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1"/>
      <w:r>
        <w:rPr>
          <w:rFonts w:eastAsia="Trebuchet MS" w:cstheme="minorHAnsi"/>
          <w:sz w:val="20"/>
          <w:szCs w:val="16"/>
          <w:lang w:val="en-US"/>
        </w:rPr>
        <w:t xml:space="preserve"> normal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0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2"/>
      <w:r>
        <w:rPr>
          <w:rFonts w:eastAsia="Trebuchet MS" w:cstheme="minorHAnsi"/>
          <w:sz w:val="20"/>
          <w:szCs w:val="16"/>
          <w:lang w:val="en-US"/>
        </w:rPr>
        <w:t xml:space="preserve"> eingeschränkt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Infektionsrisiko: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1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3"/>
      <w:r>
        <w:rPr>
          <w:rFonts w:eastAsia="Trebuchet MS" w:cstheme="minorHAnsi"/>
          <w:sz w:val="20"/>
          <w:szCs w:val="16"/>
          <w:lang w:val="en-US"/>
        </w:rPr>
        <w:t xml:space="preserve"> ESBL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2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4"/>
      <w:r>
        <w:rPr>
          <w:rFonts w:eastAsia="Trebuchet MS" w:cstheme="minorHAnsi"/>
          <w:sz w:val="20"/>
          <w:szCs w:val="16"/>
          <w:lang w:val="en-US"/>
        </w:rPr>
        <w:t xml:space="preserve"> MRSA</w:t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3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5"/>
      <w:r>
        <w:rPr>
          <w:rFonts w:eastAsia="Trebuchet MS" w:cstheme="minorHAnsi"/>
          <w:sz w:val="20"/>
          <w:szCs w:val="16"/>
          <w:lang w:val="en-US"/>
        </w:rPr>
        <w:t xml:space="preserve"> C. diff.</w:t>
      </w:r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/>
          <w:sz w:val="20"/>
          <w:szCs w:val="16"/>
          <w:lang w:val="en-US"/>
        </w:rPr>
        <w:t>Dekubitus / Ulcus / Wunde:</w:t>
      </w:r>
      <w:r>
        <w:rPr>
          <w:rFonts w:eastAsia="Trebuchet MS" w:cstheme="minorHAnsi"/>
          <w:sz w:val="20"/>
          <w:szCs w:val="16"/>
          <w:lang w:val="en-US"/>
        </w:rPr>
        <w:t xml:space="preserve"> Lokalisation: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6" w:name="Text15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6"/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tab/>
      </w:r>
      <w:r>
        <w:rPr>
          <w:rFonts w:eastAsia="Trebuchet MS" w:cstheme="minorHAnsi"/>
          <w:sz w:val="20"/>
          <w:szCs w:val="16"/>
          <w:lang w:val="en-US"/>
        </w:rPr>
        <w:tab/>
        <w:t xml:space="preserve">Größe: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7" w:name="Text16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7"/>
    </w:p>
    <w:p w:rsidR="007F6CB8" w:rsidRPr="006B1422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10"/>
          <w:szCs w:val="16"/>
          <w:lang w:val="en-US"/>
        </w:rPr>
      </w:pPr>
    </w:p>
    <w:p w:rsidR="007F6CB8" w:rsidRPr="00A7449E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Ziel der Remobilisierung: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8" w:name="Text17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8"/>
    </w:p>
    <w:p w:rsidR="006B1422" w:rsidRPr="001B630D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Betreuungsperson nach Entlassung</w:t>
      </w: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br/>
      </w:r>
      <w:r w:rsidRPr="007F6CB8">
        <w:rPr>
          <w:rFonts w:eastAsia="Trebuchet MS" w:cstheme="minorHAnsi"/>
          <w:b/>
          <w:sz w:val="20"/>
          <w:szCs w:val="16"/>
          <w:lang w:val="en-US"/>
        </w:rPr>
        <w:t>Name: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9" w:name="Text18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59"/>
      <w:r>
        <w:rPr>
          <w:rFonts w:eastAsia="Trebuchet MS" w:cstheme="minorHAnsi"/>
          <w:sz w:val="20"/>
          <w:szCs w:val="16"/>
          <w:lang w:val="en-US"/>
        </w:rPr>
        <w:br/>
      </w:r>
      <w:r w:rsidRPr="007F6CB8">
        <w:rPr>
          <w:rFonts w:eastAsia="Trebuchet MS" w:cstheme="minorHAnsi"/>
          <w:b/>
          <w:sz w:val="20"/>
          <w:szCs w:val="16"/>
          <w:lang w:val="en-US"/>
        </w:rPr>
        <w:t>Telefonnummer:</w:t>
      </w:r>
      <w:r>
        <w:rPr>
          <w:rFonts w:eastAsia="Trebuchet MS" w:cstheme="minorHAnsi"/>
          <w:sz w:val="20"/>
          <w:szCs w:val="16"/>
          <w:lang w:val="en-US"/>
        </w:rPr>
        <w:t xml:space="preserve">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0" w:name="Text19"/>
      <w:r>
        <w:rPr>
          <w:rFonts w:eastAsia="Trebuchet MS" w:cstheme="minorHAnsi"/>
          <w:sz w:val="20"/>
          <w:szCs w:val="16"/>
          <w:lang w:val="en-US"/>
        </w:rPr>
        <w:instrText xml:space="preserve"> FORMTEXT </w:instrText>
      </w:r>
      <w:r>
        <w:rPr>
          <w:rFonts w:eastAsia="Trebuchet MS" w:cstheme="minorHAnsi"/>
          <w:sz w:val="20"/>
          <w:szCs w:val="16"/>
          <w:lang w:val="en-US"/>
        </w:rPr>
      </w:r>
      <w:r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noProof/>
          <w:sz w:val="20"/>
          <w:szCs w:val="16"/>
          <w:lang w:val="en-US"/>
        </w:rPr>
        <w:t> </w:t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60"/>
    </w:p>
    <w:p w:rsid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 w:rsidRPr="007F6CB8"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>Unterschrift der*des Patient*in</w:t>
      </w:r>
      <w:r>
        <w:rPr>
          <w:rFonts w:eastAsia="Trebuchet MS" w:cstheme="minorHAnsi"/>
          <w:bCs/>
          <w:color w:val="004C5B" w:themeColor="accent2"/>
          <w:sz w:val="22"/>
          <w:szCs w:val="16"/>
          <w:lang w:val="en-US"/>
        </w:rPr>
        <w:t xml:space="preserve">: </w:t>
      </w:r>
      <w:r>
        <w:rPr>
          <w:rFonts w:eastAsia="Trebuchet MS" w:cstheme="minorHAnsi"/>
          <w:sz w:val="20"/>
          <w:szCs w:val="16"/>
          <w:lang w:val="en-US"/>
        </w:rPr>
        <w:t>__________________________________________________________</w:t>
      </w:r>
      <w:r w:rsidR="006B1422">
        <w:rPr>
          <w:rFonts w:eastAsia="Trebuchet MS" w:cstheme="minorHAnsi"/>
          <w:sz w:val="20"/>
          <w:szCs w:val="16"/>
          <w:lang w:val="en-US"/>
        </w:rPr>
        <w:t>__</w:t>
      </w:r>
      <w:r>
        <w:rPr>
          <w:rFonts w:eastAsia="Trebuchet MS" w:cstheme="minorHAnsi"/>
          <w:sz w:val="20"/>
          <w:szCs w:val="16"/>
          <w:lang w:val="en-US"/>
        </w:rPr>
        <w:t>______</w:t>
      </w:r>
    </w:p>
    <w:p w:rsidR="007F6CB8" w:rsidRDefault="006B1422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  <w:r>
        <w:rPr>
          <w:rFonts w:eastAsia="Trebuchet MS" w:cstheme="minorHAnsi"/>
          <w:sz w:val="20"/>
          <w:szCs w:val="16"/>
          <w:lang w:val="en-US"/>
        </w:rPr>
        <w:t xml:space="preserve">Die/der Patient*in wurde ausführlich über den Transfer an die Akutgeriatrie informiert:  ja </w:t>
      </w:r>
      <w:r>
        <w:rPr>
          <w:rFonts w:eastAsia="Trebuchet MS" w:cstheme="minorHAnsi"/>
          <w:sz w:val="20"/>
          <w:szCs w:val="16"/>
          <w:lang w:val="en-US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45"/>
      <w:r>
        <w:rPr>
          <w:rFonts w:eastAsia="Trebuchet MS" w:cstheme="minorHAnsi"/>
          <w:sz w:val="20"/>
          <w:szCs w:val="16"/>
          <w:lang w:val="en-US"/>
        </w:rPr>
        <w:instrText xml:space="preserve"> FORMCHECKBOX </w:instrText>
      </w:r>
      <w:r w:rsidR="00DE1B16">
        <w:rPr>
          <w:rFonts w:eastAsia="Trebuchet MS" w:cstheme="minorHAnsi"/>
          <w:sz w:val="20"/>
          <w:szCs w:val="16"/>
          <w:lang w:val="en-US"/>
        </w:rPr>
      </w:r>
      <w:r w:rsidR="00DE1B16">
        <w:rPr>
          <w:rFonts w:eastAsia="Trebuchet MS" w:cstheme="minorHAnsi"/>
          <w:sz w:val="20"/>
          <w:szCs w:val="16"/>
          <w:lang w:val="en-US"/>
        </w:rPr>
        <w:fldChar w:fldCharType="separate"/>
      </w:r>
      <w:r>
        <w:rPr>
          <w:rFonts w:eastAsia="Trebuchet MS" w:cstheme="minorHAnsi"/>
          <w:sz w:val="20"/>
          <w:szCs w:val="16"/>
          <w:lang w:val="en-US"/>
        </w:rPr>
        <w:fldChar w:fldCharType="end"/>
      </w:r>
      <w:bookmarkEnd w:id="61"/>
    </w:p>
    <w:tbl>
      <w:tblPr>
        <w:tblStyle w:val="Gesundheitsverbund-Standard"/>
        <w:tblpPr w:leftFromText="141" w:rightFromText="141" w:vertAnchor="text" w:horzAnchor="margin" w:tblpY="115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62"/>
      </w:tblGrid>
      <w:tr w:rsidR="001B630D" w:rsidTr="001B630D">
        <w:trPr>
          <w:trHeight w:val="2348"/>
        </w:trPr>
        <w:tc>
          <w:tcPr>
            <w:tcW w:w="10062" w:type="dxa"/>
          </w:tcPr>
          <w:p w:rsidR="001B630D" w:rsidRPr="007F6CB8" w:rsidRDefault="001B630D" w:rsidP="001B630D">
            <w:pPr>
              <w:widowControl w:val="0"/>
              <w:autoSpaceDE w:val="0"/>
              <w:autoSpaceDN w:val="0"/>
              <w:spacing w:after="0" w:line="360" w:lineRule="auto"/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</w:pPr>
            <w:r w:rsidRPr="007F6CB8"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>Kontaktdaten</w:t>
            </w:r>
            <w:r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 xml:space="preserve"> </w:t>
            </w:r>
            <w:r w:rsidRPr="007F6CB8"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 xml:space="preserve">Klinik Hietzing </w:t>
            </w:r>
            <w:r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>für die</w:t>
            </w:r>
            <w:r w:rsidRPr="007F6CB8"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 xml:space="preserve"> Terminpla</w:t>
            </w:r>
            <w:bookmarkStart w:id="62" w:name="_GoBack"/>
            <w:bookmarkEnd w:id="62"/>
            <w:r w:rsidRPr="007F6CB8">
              <w:rPr>
                <w:rFonts w:eastAsia="Trebuchet MS" w:cstheme="minorHAnsi"/>
                <w:bCs/>
                <w:color w:val="004C5B" w:themeColor="accent2"/>
                <w:sz w:val="22"/>
                <w:szCs w:val="16"/>
                <w:lang w:val="en-US"/>
              </w:rPr>
              <w:t>nung oder für Rücksprachen</w:t>
            </w:r>
          </w:p>
          <w:p w:rsidR="001B630D" w:rsidRPr="007F6CB8" w:rsidRDefault="001B630D" w:rsidP="001B630D">
            <w:pPr>
              <w:widowControl w:val="0"/>
              <w:autoSpaceDE w:val="0"/>
              <w:autoSpaceDN w:val="0"/>
              <w:spacing w:after="0" w:line="360" w:lineRule="auto"/>
              <w:rPr>
                <w:rFonts w:eastAsia="Trebuchet MS" w:cstheme="minorHAnsi"/>
                <w:b/>
                <w:bCs/>
                <w:sz w:val="20"/>
                <w:szCs w:val="16"/>
                <w:lang w:val="de-DE"/>
              </w:rPr>
            </w:pPr>
            <w:r w:rsidRPr="007F6CB8">
              <w:rPr>
                <w:rFonts w:eastAsia="Trebuchet MS" w:cstheme="minorHAnsi"/>
                <w:b/>
                <w:bCs/>
                <w:sz w:val="20"/>
                <w:szCs w:val="16"/>
                <w:lang w:val="de-DE"/>
              </w:rPr>
              <w:t>8. Medizinische Abteilung – Innere Medizin mit Akutgeriatrie/Remobilisation</w:t>
            </w:r>
          </w:p>
          <w:p w:rsidR="001B630D" w:rsidRPr="007F6CB8" w:rsidRDefault="001B630D" w:rsidP="001B630D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theme="minorHAnsi"/>
                <w:bCs/>
                <w:sz w:val="20"/>
                <w:szCs w:val="16"/>
                <w:lang w:val="de-DE"/>
              </w:rPr>
            </w:pPr>
            <w:r w:rsidRPr="007F6CB8">
              <w:rPr>
                <w:rFonts w:eastAsia="Trebuchet MS" w:cstheme="minorHAnsi"/>
                <w:bCs/>
                <w:sz w:val="20"/>
                <w:szCs w:val="16"/>
                <w:lang w:val="de-DE"/>
              </w:rPr>
              <w:t>OÄ Dr.</w:t>
            </w:r>
            <w:r w:rsidRPr="007F6CB8">
              <w:rPr>
                <w:rFonts w:eastAsia="Trebuchet MS" w:cstheme="minorHAnsi"/>
                <w:bCs/>
                <w:sz w:val="20"/>
                <w:szCs w:val="16"/>
                <w:vertAlign w:val="superscript"/>
                <w:lang w:val="de-DE"/>
              </w:rPr>
              <w:t>in</w:t>
            </w:r>
            <w:r>
              <w:rPr>
                <w:rFonts w:eastAsia="Trebuchet MS" w:cstheme="minorHAnsi"/>
                <w:bCs/>
                <w:sz w:val="20"/>
                <w:szCs w:val="16"/>
                <w:lang w:val="de-DE"/>
              </w:rPr>
              <w:t xml:space="preserve"> Elisabeth</w:t>
            </w:r>
            <w:r w:rsidRPr="007F6CB8">
              <w:rPr>
                <w:rFonts w:eastAsia="Trebuchet MS" w:cstheme="minorHAnsi"/>
                <w:bCs/>
                <w:sz w:val="20"/>
                <w:szCs w:val="16"/>
                <w:lang w:val="de-DE"/>
              </w:rPr>
              <w:t xml:space="preserve"> Ferner</w:t>
            </w:r>
          </w:p>
          <w:p w:rsidR="001B630D" w:rsidRPr="007F6CB8" w:rsidRDefault="00227B7C" w:rsidP="001B630D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theme="minorHAnsi"/>
                <w:bCs/>
                <w:sz w:val="20"/>
                <w:szCs w:val="16"/>
                <w:lang w:val="de-DE"/>
              </w:rPr>
            </w:pPr>
            <w:r>
              <w:rPr>
                <w:rFonts w:eastAsia="Trebuchet MS" w:cstheme="minorHAnsi"/>
                <w:bCs/>
                <w:sz w:val="20"/>
                <w:szCs w:val="16"/>
                <w:lang w:val="de-DE"/>
              </w:rPr>
              <w:t xml:space="preserve">OÄ </w:t>
            </w:r>
            <w:r w:rsidR="001B630D" w:rsidRPr="007F6CB8">
              <w:rPr>
                <w:rFonts w:eastAsia="Trebuchet MS" w:cstheme="minorHAnsi"/>
                <w:bCs/>
                <w:sz w:val="20"/>
                <w:szCs w:val="16"/>
                <w:lang w:val="de-DE"/>
              </w:rPr>
              <w:t>Dr.</w:t>
            </w:r>
            <w:r w:rsidR="001B630D" w:rsidRPr="007F6CB8">
              <w:rPr>
                <w:rFonts w:eastAsia="Trebuchet MS" w:cstheme="minorHAnsi"/>
                <w:bCs/>
                <w:sz w:val="20"/>
                <w:szCs w:val="16"/>
                <w:vertAlign w:val="superscript"/>
                <w:lang w:val="de-DE"/>
              </w:rPr>
              <w:t>in</w:t>
            </w:r>
            <w:r>
              <w:rPr>
                <w:rFonts w:eastAsia="Trebuchet MS" w:cstheme="minorHAnsi"/>
                <w:bCs/>
                <w:sz w:val="20"/>
                <w:szCs w:val="16"/>
                <w:vertAlign w:val="superscript"/>
                <w:lang w:val="de-DE"/>
              </w:rPr>
              <w:t xml:space="preserve"> </w:t>
            </w:r>
            <w:r w:rsidR="001B630D" w:rsidRPr="007F6CB8">
              <w:rPr>
                <w:rFonts w:eastAsia="Trebuchet MS" w:cstheme="minorHAnsi"/>
                <w:bCs/>
                <w:sz w:val="20"/>
                <w:szCs w:val="16"/>
                <w:vertAlign w:val="superscript"/>
                <w:lang w:val="de-DE"/>
              </w:rPr>
              <w:t xml:space="preserve"> </w:t>
            </w:r>
            <w:r>
              <w:rPr>
                <w:rFonts w:eastAsia="Trebuchet MS" w:cstheme="minorHAnsi"/>
                <w:bCs/>
                <w:sz w:val="20"/>
                <w:szCs w:val="16"/>
                <w:lang w:val="de-DE"/>
              </w:rPr>
              <w:t xml:space="preserve">Sandra Szaal </w:t>
            </w:r>
          </w:p>
          <w:p w:rsidR="001B630D" w:rsidRPr="007F6CB8" w:rsidRDefault="001B630D" w:rsidP="001B630D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theme="minorHAnsi"/>
                <w:sz w:val="20"/>
                <w:szCs w:val="16"/>
                <w:lang w:val="de-DE"/>
              </w:rPr>
            </w:pPr>
            <w:r w:rsidRPr="007F6CB8">
              <w:rPr>
                <w:rFonts w:eastAsia="Trebuchet MS" w:cstheme="minorHAnsi"/>
                <w:bCs/>
                <w:sz w:val="20"/>
                <w:szCs w:val="16"/>
                <w:lang w:val="de-DE"/>
              </w:rPr>
              <w:t>STLP Brigitta Hofmarcher</w:t>
            </w:r>
          </w:p>
          <w:p w:rsidR="00A7449E" w:rsidRPr="007F6CB8" w:rsidRDefault="001B630D" w:rsidP="001B630D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 w:cstheme="minorHAnsi"/>
                <w:bCs/>
                <w:sz w:val="20"/>
                <w:szCs w:val="16"/>
                <w:lang w:val="fr-FR"/>
              </w:rPr>
            </w:pPr>
            <w:r w:rsidRPr="007F6CB8">
              <w:rPr>
                <w:rFonts w:eastAsia="Trebuchet MS" w:cstheme="minorHAnsi"/>
                <w:bCs/>
                <w:sz w:val="20"/>
                <w:szCs w:val="16"/>
                <w:lang w:val="fr-FR"/>
              </w:rPr>
              <w:t xml:space="preserve">Tel. : </w:t>
            </w:r>
            <w:r>
              <w:rPr>
                <w:rFonts w:eastAsia="Trebuchet MS" w:cstheme="minorHAnsi"/>
                <w:bCs/>
                <w:sz w:val="20"/>
                <w:szCs w:val="16"/>
                <w:lang w:val="fr-FR"/>
              </w:rPr>
              <w:t>+43 1</w:t>
            </w:r>
            <w:r w:rsidRPr="007F6CB8">
              <w:rPr>
                <w:rFonts w:eastAsia="Trebuchet MS" w:cstheme="minorHAnsi"/>
                <w:bCs/>
                <w:sz w:val="20"/>
                <w:szCs w:val="16"/>
                <w:lang w:val="fr-FR"/>
              </w:rPr>
              <w:t xml:space="preserve"> 80</w:t>
            </w:r>
            <w:r>
              <w:rPr>
                <w:rFonts w:eastAsia="Trebuchet MS" w:cstheme="minorHAnsi"/>
                <w:bCs/>
                <w:sz w:val="20"/>
                <w:szCs w:val="16"/>
                <w:lang w:val="fr-FR"/>
              </w:rPr>
              <w:t xml:space="preserve"> </w:t>
            </w:r>
            <w:r w:rsidRPr="007F6CB8">
              <w:rPr>
                <w:rFonts w:eastAsia="Trebuchet MS" w:cstheme="minorHAnsi"/>
                <w:bCs/>
                <w:sz w:val="20"/>
                <w:szCs w:val="16"/>
                <w:lang w:val="fr-FR"/>
              </w:rPr>
              <w:t>110-4010</w:t>
            </w:r>
            <w:r w:rsidR="00E236F8">
              <w:rPr>
                <w:rFonts w:eastAsia="Trebuchet MS" w:cstheme="minorHAnsi"/>
                <w:bCs/>
                <w:sz w:val="20"/>
                <w:szCs w:val="16"/>
                <w:lang w:val="fr-FR"/>
              </w:rPr>
              <w:t xml:space="preserve"> ; Fax </w:t>
            </w:r>
            <w:r w:rsidR="00E236F8" w:rsidRPr="00544242">
              <w:rPr>
                <w:rFonts w:eastAsia="Trebuchet MS" w:cstheme="minorHAnsi"/>
                <w:bCs/>
                <w:sz w:val="20"/>
                <w:szCs w:val="16"/>
                <w:u w:val="single"/>
                <w:lang w:val="fr-FR"/>
              </w:rPr>
              <w:t>hausintern Klinik Hietzing</w:t>
            </w:r>
            <w:r w:rsidR="00E236F8">
              <w:rPr>
                <w:rFonts w:eastAsia="Trebuchet MS" w:cstheme="minorHAnsi"/>
                <w:bCs/>
                <w:sz w:val="20"/>
                <w:szCs w:val="16"/>
                <w:lang w:val="fr-FR"/>
              </w:rPr>
              <w:t xml:space="preserve"> 4019</w:t>
            </w:r>
          </w:p>
          <w:p w:rsidR="001B630D" w:rsidRPr="00A7449E" w:rsidRDefault="00A7449E" w:rsidP="00E236F8">
            <w:pPr>
              <w:widowControl w:val="0"/>
              <w:autoSpaceDE w:val="0"/>
              <w:autoSpaceDN w:val="0"/>
              <w:spacing w:after="0" w:line="360" w:lineRule="auto"/>
              <w:rPr>
                <w:rFonts w:eastAsia="Trebuchet MS" w:cstheme="minorHAnsi"/>
                <w:b/>
                <w:color w:val="C00000"/>
                <w:sz w:val="20"/>
                <w:szCs w:val="16"/>
                <w:lang w:val="en-US"/>
              </w:rPr>
            </w:pPr>
            <w:r w:rsidRPr="00A7449E">
              <w:rPr>
                <w:rFonts w:eastAsia="Trebuchet MS" w:cstheme="minorHAnsi"/>
                <w:b/>
                <w:color w:val="FF0000"/>
                <w:sz w:val="20"/>
                <w:szCs w:val="16"/>
                <w:u w:val="single"/>
                <w:lang w:val="en-US"/>
              </w:rPr>
              <w:t>Das vollständig ausgefüllte Formular bitte an folgendes Postfach senden:</w:t>
            </w:r>
            <w:r w:rsidRPr="00A7449E">
              <w:rPr>
                <w:rFonts w:eastAsia="Trebuchet MS" w:cstheme="minorHAnsi"/>
                <w:color w:val="FF0000"/>
                <w:sz w:val="20"/>
                <w:szCs w:val="16"/>
                <w:lang w:val="en-US"/>
              </w:rPr>
              <w:t xml:space="preserve"> </w:t>
            </w:r>
            <w:r w:rsidRPr="00A7449E">
              <w:rPr>
                <w:rFonts w:eastAsia="Trebuchet MS" w:cstheme="minorHAnsi"/>
                <w:b/>
                <w:color w:val="FF0000"/>
                <w:sz w:val="20"/>
                <w:szCs w:val="16"/>
                <w:lang w:val="en-US"/>
              </w:rPr>
              <w:t xml:space="preserve"> </w:t>
            </w:r>
            <w:r w:rsidRPr="00A7449E">
              <w:rPr>
                <w:rFonts w:eastAsia="Trebuchet MS" w:cstheme="minorHAnsi"/>
                <w:b/>
                <w:i/>
                <w:color w:val="FF0000"/>
                <w:sz w:val="20"/>
                <w:szCs w:val="16"/>
                <w:lang w:val="en-US"/>
              </w:rPr>
              <w:t>KHI.8ME.AGR.Anmeldungen.FAX@</w:t>
            </w:r>
            <w:r w:rsidR="00E236F8">
              <w:rPr>
                <w:rFonts w:eastAsia="Trebuchet MS" w:cstheme="minorHAnsi"/>
                <w:b/>
                <w:i/>
                <w:color w:val="FF0000"/>
                <w:sz w:val="20"/>
                <w:szCs w:val="16"/>
                <w:lang w:val="en-US"/>
              </w:rPr>
              <w:t>gesundheitsverbund</w:t>
            </w:r>
            <w:r w:rsidRPr="00A7449E">
              <w:rPr>
                <w:rFonts w:eastAsia="Trebuchet MS" w:cstheme="minorHAnsi"/>
                <w:b/>
                <w:i/>
                <w:color w:val="FF0000"/>
                <w:sz w:val="20"/>
                <w:szCs w:val="16"/>
                <w:lang w:val="en-US"/>
              </w:rPr>
              <w:t>.at</w:t>
            </w:r>
          </w:p>
        </w:tc>
      </w:tr>
    </w:tbl>
    <w:p w:rsidR="007F6CB8" w:rsidRPr="007F6CB8" w:rsidRDefault="007F6CB8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Cs/>
          <w:color w:val="004C5B" w:themeColor="accent2"/>
          <w:sz w:val="28"/>
          <w:szCs w:val="28"/>
        </w:rPr>
      </w:pPr>
      <w:r w:rsidRPr="007F6CB8">
        <w:rPr>
          <w:rFonts w:eastAsia="Trebuchet MS" w:cstheme="minorHAnsi"/>
          <w:bCs/>
          <w:color w:val="004C5B" w:themeColor="accent2"/>
          <w:sz w:val="28"/>
          <w:szCs w:val="28"/>
        </w:rPr>
        <w:t>Ein- und Ausschlusskriterien für die Aufnahme von Patient*innen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Cs/>
          <w:sz w:val="22"/>
        </w:rPr>
      </w:pPr>
    </w:p>
    <w:p w:rsidR="007F6CB8" w:rsidRPr="007F6CB8" w:rsidRDefault="007F6CB8" w:rsidP="007F6CB8">
      <w:pPr>
        <w:widowControl w:val="0"/>
        <w:autoSpaceDE w:val="0"/>
        <w:autoSpaceDN w:val="0"/>
        <w:spacing w:after="0" w:line="276" w:lineRule="auto"/>
        <w:rPr>
          <w:rFonts w:eastAsia="Trebuchet MS" w:cstheme="minorHAnsi"/>
          <w:bCs/>
          <w:sz w:val="20"/>
          <w:szCs w:val="17"/>
        </w:rPr>
      </w:pPr>
      <w:r w:rsidRPr="007F6CB8">
        <w:rPr>
          <w:rFonts w:eastAsia="Trebuchet MS" w:cstheme="minorHAnsi"/>
          <w:bCs/>
          <w:sz w:val="20"/>
          <w:szCs w:val="17"/>
        </w:rPr>
        <w:t>Zur Beurteilung der Eignung von Patient*innen für die Abteilung für Akutgeriatrie und Remobilisation in der Klinik Hietzing finden Sie untenstehend die Einschluss- und Ausschlusskriterien für die Aufnahme.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276" w:lineRule="auto"/>
        <w:ind w:firstLine="360"/>
        <w:rPr>
          <w:rFonts w:eastAsia="Trebuchet MS" w:cstheme="minorHAnsi"/>
          <w:bCs/>
          <w:sz w:val="24"/>
          <w:szCs w:val="17"/>
        </w:rPr>
      </w:pPr>
    </w:p>
    <w:p w:rsidR="007F6CB8" w:rsidRPr="007F6CB8" w:rsidRDefault="007F6CB8" w:rsidP="007F6CB8">
      <w:pPr>
        <w:widowControl w:val="0"/>
        <w:autoSpaceDE w:val="0"/>
        <w:autoSpaceDN w:val="0"/>
        <w:spacing w:after="0" w:line="276" w:lineRule="auto"/>
        <w:rPr>
          <w:rFonts w:eastAsia="Trebuchet MS" w:cstheme="minorHAnsi"/>
          <w:bCs/>
          <w:color w:val="004C5B" w:themeColor="accent2"/>
          <w:sz w:val="22"/>
          <w:szCs w:val="17"/>
        </w:rPr>
      </w:pPr>
      <w:r>
        <w:rPr>
          <w:rFonts w:eastAsia="Trebuchet MS" w:cstheme="minorHAnsi"/>
          <w:bCs/>
          <w:color w:val="004C5B" w:themeColor="accent2"/>
          <w:sz w:val="22"/>
          <w:szCs w:val="17"/>
        </w:rPr>
        <w:t>Einschlusskriterien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</w:rPr>
        <w:t>Höheres Alter (über 65 Jahre, nach Rücksprache auch jünger)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en-US"/>
        </w:rPr>
        <w:t>Multimorbidität</w:t>
      </w:r>
      <w:r w:rsidRPr="007F6CB8">
        <w:rPr>
          <w:rFonts w:eastAsia="Trebuchet MS" w:cstheme="minorHAnsi"/>
          <w:sz w:val="20"/>
          <w:szCs w:val="17"/>
          <w:lang w:val="fr-FR"/>
        </w:rPr>
        <w:t xml:space="preserve"> 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fr-FR"/>
        </w:rPr>
        <w:t>Interkurrente somatische Erkrankung mit vorübergehenden und/oder drohenden Funktionsverlusten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fr-FR"/>
        </w:rPr>
        <w:t>Funktionelle Bewegungsstörung infolge relevanter medizinischer Begleiterkrankungen</w:t>
      </w:r>
      <w:r w:rsidRPr="007F6CB8">
        <w:rPr>
          <w:rFonts w:eastAsia="Trebuchet MS" w:cstheme="minorHAnsi"/>
          <w:sz w:val="20"/>
          <w:szCs w:val="17"/>
        </w:rPr>
        <w:t>, insbesondere Funktionseinschränkungen bei Mobilität und Verrichtung der ADLs</w:t>
      </w:r>
      <w:r w:rsidRPr="007F6CB8">
        <w:rPr>
          <w:rFonts w:eastAsia="Trebuchet MS" w:cstheme="minorHAnsi"/>
          <w:sz w:val="20"/>
          <w:szCs w:val="17"/>
          <w:lang w:val="fr-FR"/>
        </w:rPr>
        <w:t xml:space="preserve"> 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fr-FR"/>
        </w:rPr>
        <w:t>Vorhandenes Remobilisierungs-Potential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en-US"/>
        </w:rPr>
        <w:t>Verzögerter Heilungsverlauf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</w:rPr>
        <w:t>Stabile zerebrovaskuläre / psychische Störungen, beginnende Demenz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</w:rPr>
        <w:t xml:space="preserve">Kurz zurückliegende OP (Bewegungsapparat, Herz, Bauch) – bei chirurgisch stabilem postoperativem Verlauf  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en-US"/>
        </w:rPr>
        <w:t xml:space="preserve">Bedarf an Entlassungsmanagement 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rPr>
          <w:rFonts w:eastAsia="Trebuchet MS" w:cstheme="minorHAnsi"/>
          <w:b/>
          <w:bCs/>
          <w:color w:val="004C5B" w:themeColor="accent2"/>
          <w:sz w:val="20"/>
          <w:szCs w:val="17"/>
        </w:rPr>
      </w:pPr>
      <w:r w:rsidRPr="007F6CB8">
        <w:rPr>
          <w:rFonts w:eastAsia="Trebuchet MS" w:cstheme="minorHAnsi"/>
          <w:sz w:val="20"/>
          <w:szCs w:val="17"/>
          <w:lang w:val="fr-FR"/>
        </w:rPr>
        <w:t>Definiertes Entlassungsziel (nach Hause oder Seniorenheim)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276" w:lineRule="auto"/>
        <w:rPr>
          <w:rFonts w:eastAsia="Trebuchet MS" w:cstheme="minorHAnsi"/>
          <w:sz w:val="20"/>
          <w:szCs w:val="17"/>
        </w:rPr>
      </w:pPr>
    </w:p>
    <w:p w:rsidR="007F6CB8" w:rsidRDefault="007F6CB8" w:rsidP="007F6CB8">
      <w:pPr>
        <w:widowControl w:val="0"/>
        <w:autoSpaceDE w:val="0"/>
        <w:autoSpaceDN w:val="0"/>
        <w:spacing w:after="0" w:line="276" w:lineRule="auto"/>
        <w:rPr>
          <w:rFonts w:eastAsia="Trebuchet MS" w:cstheme="minorHAnsi"/>
          <w:bCs/>
          <w:color w:val="004C5B" w:themeColor="accent2"/>
          <w:sz w:val="22"/>
          <w:szCs w:val="17"/>
        </w:rPr>
      </w:pPr>
      <w:r>
        <w:rPr>
          <w:rFonts w:eastAsia="Trebuchet MS" w:cstheme="minorHAnsi"/>
          <w:bCs/>
          <w:color w:val="004C5B" w:themeColor="accent2"/>
          <w:sz w:val="22"/>
          <w:szCs w:val="17"/>
        </w:rPr>
        <w:t>Ausschlusskriterien</w:t>
      </w:r>
    </w:p>
    <w:p w:rsidR="007F6CB8" w:rsidRPr="007F6CB8" w:rsidRDefault="007F6CB8" w:rsidP="007F6CB8">
      <w:pPr>
        <w:pStyle w:val="Listenabsatz"/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rPr>
          <w:rFonts w:eastAsia="Trebuchet MS" w:cstheme="minorHAnsi"/>
          <w:bCs/>
          <w:color w:val="004C5B" w:themeColor="accent2"/>
          <w:sz w:val="22"/>
          <w:szCs w:val="17"/>
        </w:rPr>
      </w:pPr>
      <w:r w:rsidRPr="007F6CB8">
        <w:rPr>
          <w:rFonts w:cstheme="minorHAnsi"/>
          <w:sz w:val="20"/>
          <w:szCs w:val="17"/>
        </w:rPr>
        <w:t>Intensivstationspflichtige Erkrankungen, Notwendigkeit eines hämodynamischen Monitori</w:t>
      </w:r>
      <w:r>
        <w:rPr>
          <w:rFonts w:cstheme="minorHAnsi"/>
          <w:sz w:val="20"/>
          <w:szCs w:val="17"/>
        </w:rPr>
        <w:t>ng</w:t>
      </w:r>
    </w:p>
    <w:p w:rsidR="007F6CB8" w:rsidRPr="007F6CB8" w:rsidRDefault="007F6CB8" w:rsidP="007F6CB8">
      <w:pPr>
        <w:pStyle w:val="Listenabsatz"/>
        <w:widowControl w:val="0"/>
        <w:autoSpaceDE w:val="0"/>
        <w:autoSpaceDN w:val="0"/>
        <w:spacing w:after="0" w:line="276" w:lineRule="auto"/>
        <w:ind w:left="720"/>
        <w:rPr>
          <w:rFonts w:cstheme="minorHAnsi"/>
          <w:sz w:val="20"/>
          <w:szCs w:val="17"/>
        </w:rPr>
      </w:pPr>
      <w:r w:rsidRPr="007F6CB8">
        <w:rPr>
          <w:sz w:val="20"/>
        </w:rPr>
        <w:sym w:font="Wingdings" w:char="F0E0"/>
      </w:r>
      <w:r>
        <w:rPr>
          <w:sz w:val="20"/>
        </w:rPr>
        <w:t xml:space="preserve"> </w:t>
      </w:r>
      <w:r w:rsidRPr="007F6CB8">
        <w:rPr>
          <w:rFonts w:cstheme="minorHAnsi"/>
          <w:sz w:val="20"/>
          <w:szCs w:val="17"/>
        </w:rPr>
        <w:t>IMCU-/ICU</w:t>
      </w:r>
    </w:p>
    <w:p w:rsidR="007F6CB8" w:rsidRDefault="007F6CB8" w:rsidP="007F6CB8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cstheme="minorHAnsi"/>
          <w:sz w:val="20"/>
          <w:szCs w:val="17"/>
        </w:rPr>
      </w:pPr>
      <w:r w:rsidRPr="007F6CB8">
        <w:rPr>
          <w:rFonts w:cstheme="minorHAnsi"/>
          <w:sz w:val="20"/>
          <w:szCs w:val="17"/>
        </w:rPr>
        <w:t>Terminale Erkrankung/fortgeschrittene Malignome</w:t>
      </w:r>
      <w:r>
        <w:rPr>
          <w:rFonts w:cstheme="minorHAnsi"/>
          <w:sz w:val="20"/>
          <w:szCs w:val="17"/>
        </w:rPr>
        <w:br/>
      </w:r>
      <w:r w:rsidRPr="007F6CB8">
        <w:rPr>
          <w:rFonts w:cstheme="minorHAnsi"/>
          <w:sz w:val="20"/>
          <w:szCs w:val="17"/>
        </w:rPr>
        <w:sym w:font="Wingdings" w:char="F0E0"/>
      </w:r>
      <w:r>
        <w:rPr>
          <w:rFonts w:cstheme="minorHAnsi"/>
          <w:sz w:val="20"/>
          <w:szCs w:val="17"/>
        </w:rPr>
        <w:t xml:space="preserve"> </w:t>
      </w:r>
      <w:r w:rsidRPr="007F6CB8">
        <w:rPr>
          <w:rFonts w:cstheme="minorHAnsi"/>
          <w:sz w:val="20"/>
          <w:szCs w:val="17"/>
        </w:rPr>
        <w:t>Palliativstation</w:t>
      </w:r>
    </w:p>
    <w:p w:rsidR="007F6CB8" w:rsidRDefault="007F6CB8" w:rsidP="007F6CB8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cstheme="minorHAnsi"/>
          <w:sz w:val="20"/>
          <w:szCs w:val="17"/>
        </w:rPr>
      </w:pPr>
      <w:r w:rsidRPr="007F6CB8">
        <w:rPr>
          <w:rFonts w:cstheme="minorHAnsi"/>
          <w:sz w:val="20"/>
          <w:szCs w:val="17"/>
        </w:rPr>
        <w:t>Schwere k</w:t>
      </w:r>
      <w:r w:rsidRPr="007F6CB8">
        <w:rPr>
          <w:rFonts w:cstheme="minorHAnsi"/>
          <w:sz w:val="20"/>
          <w:szCs w:val="17"/>
          <w:lang w:val="fr-FR"/>
        </w:rPr>
        <w:t>ognitive Defizite, die das Ausführen der remobilisieren</w:t>
      </w:r>
      <w:r>
        <w:rPr>
          <w:rFonts w:cstheme="minorHAnsi"/>
          <w:sz w:val="20"/>
          <w:szCs w:val="17"/>
          <w:lang w:val="fr-FR"/>
        </w:rPr>
        <w:t xml:space="preserve">den Maßnahmen verhindern  </w:t>
      </w:r>
      <w:r>
        <w:rPr>
          <w:rFonts w:cstheme="minorHAnsi"/>
          <w:sz w:val="20"/>
          <w:szCs w:val="17"/>
          <w:lang w:val="fr-FR"/>
        </w:rPr>
        <w:br/>
      </w:r>
      <w:r w:rsidRPr="007F6CB8">
        <w:rPr>
          <w:rFonts w:cstheme="minorHAnsi"/>
          <w:sz w:val="20"/>
          <w:szCs w:val="17"/>
          <w:lang w:val="fr-FR"/>
        </w:rPr>
        <w:sym w:font="Wingdings" w:char="F0E0"/>
      </w:r>
      <w:r>
        <w:rPr>
          <w:rFonts w:cstheme="minorHAnsi"/>
          <w:sz w:val="20"/>
          <w:szCs w:val="17"/>
          <w:lang w:val="fr-FR"/>
        </w:rPr>
        <w:t xml:space="preserve"> </w:t>
      </w:r>
      <w:r w:rsidRPr="007F6CB8">
        <w:rPr>
          <w:rFonts w:cstheme="minorHAnsi"/>
          <w:sz w:val="20"/>
          <w:szCs w:val="17"/>
        </w:rPr>
        <w:t>Gerontopsychiatrie</w:t>
      </w:r>
    </w:p>
    <w:p w:rsidR="007F6CB8" w:rsidRPr="00802646" w:rsidRDefault="007F6CB8" w:rsidP="00802646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cstheme="minorHAnsi"/>
          <w:sz w:val="20"/>
          <w:szCs w:val="17"/>
        </w:rPr>
      </w:pPr>
      <w:r w:rsidRPr="007F6CB8">
        <w:rPr>
          <w:rFonts w:cstheme="minorHAnsi"/>
          <w:sz w:val="20"/>
          <w:szCs w:val="17"/>
        </w:rPr>
        <w:t>Völlig immobile / komplette Pfl</w:t>
      </w:r>
      <w:r>
        <w:rPr>
          <w:rFonts w:cstheme="minorHAnsi"/>
          <w:sz w:val="20"/>
          <w:szCs w:val="17"/>
        </w:rPr>
        <w:t>egeabhängigkeit</w:t>
      </w:r>
      <w:r w:rsidR="00802646">
        <w:rPr>
          <w:rFonts w:cstheme="minorHAnsi"/>
          <w:sz w:val="20"/>
          <w:szCs w:val="17"/>
        </w:rPr>
        <w:t>, ohne Remobilisierungs-/Rehabilitationspotential</w:t>
      </w:r>
      <w:r>
        <w:rPr>
          <w:rFonts w:cstheme="minorHAnsi"/>
          <w:sz w:val="20"/>
          <w:szCs w:val="17"/>
        </w:rPr>
        <w:br/>
      </w:r>
      <w:r w:rsidRPr="007F6CB8">
        <w:rPr>
          <w:rFonts w:cstheme="minorHAnsi"/>
          <w:sz w:val="20"/>
          <w:szCs w:val="17"/>
        </w:rPr>
        <w:sym w:font="Wingdings" w:char="F0E0"/>
      </w:r>
      <w:r>
        <w:rPr>
          <w:rFonts w:cstheme="minorHAnsi"/>
          <w:sz w:val="20"/>
          <w:szCs w:val="17"/>
        </w:rPr>
        <w:t xml:space="preserve"> </w:t>
      </w:r>
      <w:r w:rsidRPr="007F6CB8">
        <w:rPr>
          <w:rFonts w:cstheme="minorHAnsi"/>
          <w:sz w:val="20"/>
          <w:szCs w:val="17"/>
        </w:rPr>
        <w:t>Pflegeheim</w:t>
      </w:r>
    </w:p>
    <w:p w:rsidR="007F6CB8" w:rsidRDefault="007F6CB8" w:rsidP="007F6CB8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cstheme="minorHAnsi"/>
          <w:sz w:val="20"/>
          <w:szCs w:val="17"/>
        </w:rPr>
      </w:pPr>
      <w:r w:rsidRPr="007F6CB8">
        <w:rPr>
          <w:rFonts w:cstheme="minorHAnsi"/>
          <w:sz w:val="20"/>
          <w:szCs w:val="17"/>
        </w:rPr>
        <w:t xml:space="preserve">Stabile Pflegepatient*innen, </w:t>
      </w:r>
      <w:r w:rsidR="00802646">
        <w:rPr>
          <w:rFonts w:cstheme="minorHAnsi"/>
          <w:sz w:val="20"/>
          <w:szCs w:val="17"/>
        </w:rPr>
        <w:t>ohne Remobilisierungs-/Rehabilitationspotential,</w:t>
      </w:r>
      <w:r w:rsidR="00802646" w:rsidRPr="00802646">
        <w:rPr>
          <w:rFonts w:cstheme="minorHAnsi"/>
          <w:sz w:val="20"/>
          <w:szCs w:val="17"/>
        </w:rPr>
        <w:t xml:space="preserve"> </w:t>
      </w:r>
      <w:r w:rsidR="00802646" w:rsidRPr="007F6CB8">
        <w:rPr>
          <w:rFonts w:cstheme="minorHAnsi"/>
          <w:sz w:val="20"/>
          <w:szCs w:val="17"/>
        </w:rPr>
        <w:t>bereits angemeldet für Pflegeheim</w:t>
      </w:r>
    </w:p>
    <w:p w:rsidR="007F6CB8" w:rsidRPr="007F6CB8" w:rsidRDefault="007F6CB8" w:rsidP="007F6CB8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rPr>
          <w:rFonts w:cstheme="minorHAnsi"/>
          <w:sz w:val="20"/>
          <w:szCs w:val="17"/>
        </w:rPr>
      </w:pPr>
      <w:r w:rsidRPr="007F6CB8">
        <w:rPr>
          <w:rFonts w:cstheme="minorHAnsi"/>
          <w:sz w:val="20"/>
          <w:szCs w:val="17"/>
        </w:rPr>
        <w:t xml:space="preserve">Amputation der unteren Extremitäten </w:t>
      </w:r>
      <w:r w:rsidR="00802646">
        <w:rPr>
          <w:rFonts w:cstheme="minorHAnsi"/>
          <w:sz w:val="20"/>
          <w:szCs w:val="17"/>
        </w:rPr>
        <w:t xml:space="preserve">mit florider Stumpfinfektion und </w:t>
      </w:r>
      <w:r w:rsidRPr="007F6CB8">
        <w:rPr>
          <w:rFonts w:cstheme="minorHAnsi"/>
          <w:sz w:val="20"/>
          <w:szCs w:val="17"/>
        </w:rPr>
        <w:t xml:space="preserve">ohne Möglichkeit zur </w:t>
      </w:r>
      <w:r w:rsidR="00227B7C">
        <w:rPr>
          <w:rFonts w:cstheme="minorHAnsi"/>
          <w:sz w:val="20"/>
          <w:szCs w:val="17"/>
        </w:rPr>
        <w:t>Prothesen</w:t>
      </w:r>
      <w:r w:rsidRPr="007F6CB8">
        <w:rPr>
          <w:rFonts w:cstheme="minorHAnsi"/>
          <w:sz w:val="20"/>
          <w:szCs w:val="17"/>
        </w:rPr>
        <w:t>versorgung</w:t>
      </w:r>
    </w:p>
    <w:p w:rsidR="007F6CB8" w:rsidRPr="007F6CB8" w:rsidRDefault="007F6CB8" w:rsidP="007F6CB8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20"/>
          <w:szCs w:val="16"/>
          <w:lang w:val="en-US"/>
        </w:rPr>
      </w:pPr>
    </w:p>
    <w:p w:rsidR="00C138E9" w:rsidRPr="007F6CB8" w:rsidRDefault="007F6CB8" w:rsidP="00802646">
      <w:pPr>
        <w:widowControl w:val="0"/>
        <w:autoSpaceDE w:val="0"/>
        <w:autoSpaceDN w:val="0"/>
        <w:spacing w:after="0" w:line="360" w:lineRule="auto"/>
        <w:rPr>
          <w:rFonts w:eastAsia="Trebuchet MS" w:cstheme="minorHAnsi"/>
          <w:sz w:val="16"/>
          <w:szCs w:val="16"/>
          <w:lang w:val="en-US"/>
        </w:rPr>
      </w:pPr>
      <w:r w:rsidRPr="007F6CB8">
        <w:rPr>
          <w:rFonts w:eastAsia="Trebuchet MS" w:cstheme="minorHAnsi"/>
          <w:sz w:val="16"/>
          <w:szCs w:val="16"/>
          <w:lang w:val="en-US"/>
        </w:rPr>
        <w:t xml:space="preserve">                                                              </w:t>
      </w:r>
      <w:r w:rsidRPr="007F6CB8">
        <w:rPr>
          <w:rFonts w:eastAsia="Trebuchet MS" w:cstheme="minorHAnsi"/>
          <w:sz w:val="16"/>
          <w:szCs w:val="16"/>
          <w:lang w:val="en-US"/>
        </w:rPr>
        <w:tab/>
      </w:r>
      <w:r w:rsidRPr="007F6CB8">
        <w:rPr>
          <w:rFonts w:eastAsia="Trebuchet MS" w:cstheme="minorHAnsi"/>
          <w:sz w:val="16"/>
          <w:szCs w:val="16"/>
          <w:lang w:val="en-US"/>
        </w:rPr>
        <w:tab/>
      </w:r>
      <w:r w:rsidRPr="007F6CB8">
        <w:rPr>
          <w:rFonts w:eastAsia="Trebuchet MS" w:cstheme="minorHAnsi"/>
          <w:sz w:val="16"/>
          <w:szCs w:val="16"/>
          <w:lang w:val="en-US"/>
        </w:rPr>
        <w:tab/>
        <w:t xml:space="preserve">                                         </w:t>
      </w:r>
      <w:r w:rsidRPr="007F6CB8">
        <w:rPr>
          <w:rFonts w:eastAsia="Trebuchet MS" w:cstheme="minorHAnsi"/>
          <w:sz w:val="16"/>
          <w:szCs w:val="16"/>
          <w:lang w:val="en-US"/>
        </w:rPr>
        <w:tab/>
      </w:r>
      <w:r w:rsidRPr="007F6CB8">
        <w:rPr>
          <w:rFonts w:eastAsia="Trebuchet MS" w:cstheme="minorHAnsi"/>
          <w:sz w:val="16"/>
          <w:szCs w:val="16"/>
          <w:lang w:val="en-US"/>
        </w:rPr>
        <w:tab/>
        <w:t xml:space="preserve">            </w:t>
      </w:r>
    </w:p>
    <w:sectPr w:rsidR="00C138E9" w:rsidRPr="007F6CB8" w:rsidSect="00405D97">
      <w:headerReference w:type="default" r:id="rId11"/>
      <w:footerReference w:type="default" r:id="rId12"/>
      <w:pgSz w:w="11906" w:h="16838" w:code="9"/>
      <w:pgMar w:top="1418" w:right="907" w:bottom="2211" w:left="907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16" w:rsidRDefault="00DE1B16" w:rsidP="007C4937">
      <w:pPr>
        <w:spacing w:after="0" w:line="240" w:lineRule="auto"/>
      </w:pPr>
      <w:r>
        <w:separator/>
      </w:r>
    </w:p>
  </w:endnote>
  <w:endnote w:type="continuationSeparator" w:id="0">
    <w:p w:rsidR="00DE1B16" w:rsidRDefault="00DE1B16" w:rsidP="007C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C1" w:rsidRPr="00524748" w:rsidRDefault="00DE1B16" w:rsidP="000E4BC1">
    <w:pPr>
      <w:pStyle w:val="Fuzeile"/>
      <w:spacing w:line="180" w:lineRule="exact"/>
      <w:jc w:val="right"/>
      <w:rPr>
        <w:noProof/>
      </w:rPr>
    </w:pPr>
    <w:sdt>
      <w:sdtPr>
        <w:id w:val="-539199853"/>
        <w:placeholder>
          <w:docPart w:val="45E0E58397F4493D898787FA9BBCD96E"/>
        </w:placeholder>
      </w:sdtPr>
      <w:sdtEndPr/>
      <w:sdtContent>
        <w:r w:rsidR="00F26473">
          <w:t xml:space="preserve">Prim. </w:t>
        </w:r>
        <w:r w:rsidR="007F6CB8">
          <w:t>Ballaban</w:t>
        </w:r>
      </w:sdtContent>
    </w:sdt>
  </w:p>
  <w:tbl>
    <w:tblPr>
      <w:tblStyle w:val="Layout-Tabelle"/>
      <w:tblpPr w:vertAnchor="page" w:tblpX="1" w:tblpY="15350"/>
      <w:tblOverlap w:val="never"/>
      <w:tblW w:w="8731" w:type="dxa"/>
      <w:tblLook w:val="04A0" w:firstRow="1" w:lastRow="0" w:firstColumn="1" w:lastColumn="0" w:noHBand="0" w:noVBand="1"/>
    </w:tblPr>
    <w:tblGrid>
      <w:gridCol w:w="8731"/>
    </w:tblGrid>
    <w:sdt>
      <w:sdtPr>
        <w:id w:val="-2056929031"/>
        <w:lock w:val="sdtContentLocked"/>
        <w:placeholder>
          <w:docPart w:val="8B8B4574558A42F487DEF8FACFFA6C4E"/>
        </w:placeholder>
      </w:sdtPr>
      <w:sdtEndPr/>
      <w:sdtContent>
        <w:tr w:rsidR="000E4BC1" w:rsidRPr="006A369B" w:rsidTr="00405D97">
          <w:tc>
            <w:tcPr>
              <w:tcW w:w="9260" w:type="dxa"/>
            </w:tcPr>
            <w:p w:rsidR="000E4BC1" w:rsidRPr="006A369B" w:rsidRDefault="000E4BC1" w:rsidP="00405D97">
              <w:pPr>
                <w:pStyle w:val="Fuzeile"/>
              </w:pPr>
              <w:r>
                <w:rPr>
                  <w:noProof/>
                  <w:lang w:eastAsia="de-AT"/>
                </w:rPr>
                <w:drawing>
                  <wp:inline distT="0" distB="0" distL="0" distR="0" wp14:anchorId="68224C15" wp14:editId="74BC8A6B">
                    <wp:extent cx="2858595" cy="468000"/>
                    <wp:effectExtent l="0" t="0" r="0" b="8255"/>
                    <wp:docPr id="5" name="Logoleis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Logoleiste"/>
                            <pic:cNvPicPr/>
                          </pic:nvPicPr>
                          <pic:blipFill>
                            <a:blip r:embed="rId1">
                              <a:extLst>
                                <a:ext uri="{96DAC541-7B7A-43D3-8B79-37D633B846F1}">
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8595" cy="46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0E4BC1" w:rsidRPr="00524748" w:rsidRDefault="00DE1B16" w:rsidP="00C138E9">
    <w:pPr>
      <w:pStyle w:val="Fuzeile"/>
      <w:spacing w:line="180" w:lineRule="exact"/>
      <w:jc w:val="right"/>
    </w:pPr>
    <w:sdt>
      <w:sdtPr>
        <w:id w:val="267983840"/>
        <w:placeholder>
          <w:docPart w:val="1368D0FD1A3D4B6FBC1007892D1B1677"/>
        </w:placeholder>
      </w:sdtPr>
      <w:sdtEndPr/>
      <w:sdtContent>
        <w:r w:rsidR="007F6CB8">
          <w:t>Anmeldung AGR</w:t>
        </w:r>
      </w:sdtContent>
    </w:sdt>
  </w:p>
  <w:p w:rsidR="000E4BC1" w:rsidRPr="00524748" w:rsidRDefault="00DE1B16" w:rsidP="000E4BC1">
    <w:pPr>
      <w:pStyle w:val="Fuzeile"/>
      <w:spacing w:line="180" w:lineRule="exact"/>
      <w:jc w:val="right"/>
    </w:pPr>
    <w:sdt>
      <w:sdtPr>
        <w:id w:val="-1591850192"/>
      </w:sdtPr>
      <w:sdtEndPr/>
      <w:sdtContent>
        <w:r w:rsidR="007F6CB8">
          <w:t>V</w:t>
        </w:r>
        <w:r w:rsidR="00A7449E">
          <w:t>2</w:t>
        </w:r>
        <w:r w:rsidR="007F6CB8">
          <w:t>,0, 12-202</w:t>
        </w:r>
        <w:r w:rsidR="00A7449E">
          <w:t>4</w:t>
        </w:r>
      </w:sdtContent>
    </w:sdt>
  </w:p>
  <w:p w:rsidR="000E4BC1" w:rsidRDefault="00DE1B16" w:rsidP="000E4BC1">
    <w:pPr>
      <w:pStyle w:val="Fuzeile"/>
      <w:spacing w:line="180" w:lineRule="exact"/>
      <w:jc w:val="right"/>
      <w:rPr>
        <w:noProof/>
      </w:rPr>
    </w:pPr>
    <w:sdt>
      <w:sdtPr>
        <w:id w:val="46271148"/>
        <w:placeholder>
          <w:docPart w:val="60EF45DB995B4F589B294C87D9B0CDF3"/>
        </w:placeholder>
      </w:sdtPr>
      <w:sdtEndPr/>
      <w:sdtContent>
        <w:r w:rsidR="000E4BC1">
          <w:t xml:space="preserve">Seite </w:t>
        </w:r>
        <w:r w:rsidR="000E4BC1">
          <w:fldChar w:fldCharType="begin"/>
        </w:r>
        <w:r w:rsidR="000E4BC1">
          <w:instrText xml:space="preserve"> PAGE   \* MERGEFORMAT </w:instrText>
        </w:r>
        <w:r w:rsidR="000E4BC1">
          <w:fldChar w:fldCharType="separate"/>
        </w:r>
        <w:r w:rsidR="00CB33E9">
          <w:rPr>
            <w:noProof/>
          </w:rPr>
          <w:t>2</w:t>
        </w:r>
        <w:r w:rsidR="000E4BC1">
          <w:fldChar w:fldCharType="end"/>
        </w:r>
        <w:r w:rsidR="000E4BC1">
          <w:t>/</w:t>
        </w:r>
        <w:fldSimple w:instr=" NUMPAGES   \* MERGEFORMAT ">
          <w:r w:rsidR="00CB33E9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16" w:rsidRDefault="00DE1B16" w:rsidP="007C4937">
      <w:pPr>
        <w:spacing w:after="0" w:line="240" w:lineRule="auto"/>
      </w:pPr>
      <w:r>
        <w:separator/>
      </w:r>
    </w:p>
  </w:footnote>
  <w:footnote w:type="continuationSeparator" w:id="0">
    <w:p w:rsidR="00DE1B16" w:rsidRDefault="00DE1B16" w:rsidP="007C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C8" w:rsidRDefault="00ED60C8" w:rsidP="007A4466">
    <w:pPr>
      <w:pStyle w:val="Kopfzeile"/>
      <w:tabs>
        <w:tab w:val="clear" w:pos="4703"/>
        <w:tab w:val="clear" w:pos="9406"/>
        <w:tab w:val="left" w:pos="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0BE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E759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6A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5C054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16AC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A42C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AB1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E254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E00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4C954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B3460E7"/>
    <w:multiLevelType w:val="hybridMultilevel"/>
    <w:tmpl w:val="6EE274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21E4"/>
    <w:multiLevelType w:val="hybridMultilevel"/>
    <w:tmpl w:val="B178F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4725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7B14222"/>
    <w:multiLevelType w:val="multilevel"/>
    <w:tmpl w:val="3E6AC06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D4A472F"/>
    <w:multiLevelType w:val="hybridMultilevel"/>
    <w:tmpl w:val="0DE6A87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E70726"/>
    <w:multiLevelType w:val="hybridMultilevel"/>
    <w:tmpl w:val="FB06CD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A0C4C"/>
    <w:multiLevelType w:val="hybridMultilevel"/>
    <w:tmpl w:val="E0BE8AF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BE13CB"/>
    <w:multiLevelType w:val="hybridMultilevel"/>
    <w:tmpl w:val="EC9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</w:num>
  <w:num w:numId="5">
    <w:abstractNumId w:val="7"/>
  </w:num>
  <w:num w:numId="6">
    <w:abstractNumId w:val="14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Of7Vfk87qyD0/HrNl8zDo8nhUyP6y/PYrm8BrhEvuny8JrR9/Z+APfuapfM5MPpi/mlCJHcHdSy0TtDQd7D26g==" w:salt="NpMAsfdvm8Rw1CFLrapc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B8"/>
    <w:rsid w:val="00013CE4"/>
    <w:rsid w:val="00031474"/>
    <w:rsid w:val="00047AC6"/>
    <w:rsid w:val="000532B7"/>
    <w:rsid w:val="00053E14"/>
    <w:rsid w:val="000A734A"/>
    <w:rsid w:val="000C0D6A"/>
    <w:rsid w:val="000E4BC1"/>
    <w:rsid w:val="000E4CEF"/>
    <w:rsid w:val="00105DC3"/>
    <w:rsid w:val="00127629"/>
    <w:rsid w:val="00130D80"/>
    <w:rsid w:val="00140630"/>
    <w:rsid w:val="00141EF5"/>
    <w:rsid w:val="00167657"/>
    <w:rsid w:val="001773C0"/>
    <w:rsid w:val="001A0BC8"/>
    <w:rsid w:val="001B0444"/>
    <w:rsid w:val="001B630D"/>
    <w:rsid w:val="001C041E"/>
    <w:rsid w:val="001C2BBB"/>
    <w:rsid w:val="001C4F39"/>
    <w:rsid w:val="001E6DE5"/>
    <w:rsid w:val="001F1D7B"/>
    <w:rsid w:val="001F2812"/>
    <w:rsid w:val="00227B7C"/>
    <w:rsid w:val="00250688"/>
    <w:rsid w:val="00253839"/>
    <w:rsid w:val="002644EA"/>
    <w:rsid w:val="00266793"/>
    <w:rsid w:val="00267BA9"/>
    <w:rsid w:val="002816F5"/>
    <w:rsid w:val="00294230"/>
    <w:rsid w:val="002B183B"/>
    <w:rsid w:val="002C25BF"/>
    <w:rsid w:val="002C4563"/>
    <w:rsid w:val="002D09A0"/>
    <w:rsid w:val="002E7389"/>
    <w:rsid w:val="00303867"/>
    <w:rsid w:val="00304D31"/>
    <w:rsid w:val="003056C9"/>
    <w:rsid w:val="00322E6E"/>
    <w:rsid w:val="0032663F"/>
    <w:rsid w:val="00381A1D"/>
    <w:rsid w:val="0038338B"/>
    <w:rsid w:val="00391554"/>
    <w:rsid w:val="00392378"/>
    <w:rsid w:val="003A5D53"/>
    <w:rsid w:val="003B3851"/>
    <w:rsid w:val="003D59BD"/>
    <w:rsid w:val="003E0592"/>
    <w:rsid w:val="00405D97"/>
    <w:rsid w:val="00422666"/>
    <w:rsid w:val="004344EA"/>
    <w:rsid w:val="00464ED7"/>
    <w:rsid w:val="0047528F"/>
    <w:rsid w:val="00486A39"/>
    <w:rsid w:val="004B6A7B"/>
    <w:rsid w:val="004D2124"/>
    <w:rsid w:val="004D3F72"/>
    <w:rsid w:val="004E3F54"/>
    <w:rsid w:val="004F7851"/>
    <w:rsid w:val="00524110"/>
    <w:rsid w:val="00541DE1"/>
    <w:rsid w:val="00543070"/>
    <w:rsid w:val="00544242"/>
    <w:rsid w:val="005575BB"/>
    <w:rsid w:val="00574387"/>
    <w:rsid w:val="00581C76"/>
    <w:rsid w:val="00583112"/>
    <w:rsid w:val="005B4899"/>
    <w:rsid w:val="005B4C45"/>
    <w:rsid w:val="005C1F98"/>
    <w:rsid w:val="005D1AE8"/>
    <w:rsid w:val="005D77CF"/>
    <w:rsid w:val="005E0D8C"/>
    <w:rsid w:val="006039AD"/>
    <w:rsid w:val="00620E47"/>
    <w:rsid w:val="00690DA3"/>
    <w:rsid w:val="00691A0B"/>
    <w:rsid w:val="006A369B"/>
    <w:rsid w:val="006A769D"/>
    <w:rsid w:val="006A7ED2"/>
    <w:rsid w:val="006B1422"/>
    <w:rsid w:val="006B5E03"/>
    <w:rsid w:val="006B6326"/>
    <w:rsid w:val="006C0E17"/>
    <w:rsid w:val="006F22AC"/>
    <w:rsid w:val="006F48F0"/>
    <w:rsid w:val="00720480"/>
    <w:rsid w:val="00724929"/>
    <w:rsid w:val="00733147"/>
    <w:rsid w:val="00742344"/>
    <w:rsid w:val="0074553D"/>
    <w:rsid w:val="00776399"/>
    <w:rsid w:val="00793772"/>
    <w:rsid w:val="007A4466"/>
    <w:rsid w:val="007B59F5"/>
    <w:rsid w:val="007B770B"/>
    <w:rsid w:val="007C4937"/>
    <w:rsid w:val="007D628B"/>
    <w:rsid w:val="007E279B"/>
    <w:rsid w:val="007E7FA2"/>
    <w:rsid w:val="007F6CB8"/>
    <w:rsid w:val="007F6E0D"/>
    <w:rsid w:val="00802646"/>
    <w:rsid w:val="008419F7"/>
    <w:rsid w:val="00853995"/>
    <w:rsid w:val="00855C0A"/>
    <w:rsid w:val="008601BC"/>
    <w:rsid w:val="00875632"/>
    <w:rsid w:val="008956CC"/>
    <w:rsid w:val="008C4C5A"/>
    <w:rsid w:val="008D2848"/>
    <w:rsid w:val="008E4E48"/>
    <w:rsid w:val="00911DAD"/>
    <w:rsid w:val="00933B09"/>
    <w:rsid w:val="0094244D"/>
    <w:rsid w:val="0099221A"/>
    <w:rsid w:val="009A2641"/>
    <w:rsid w:val="009D183C"/>
    <w:rsid w:val="009D44AA"/>
    <w:rsid w:val="009E6088"/>
    <w:rsid w:val="009F7C51"/>
    <w:rsid w:val="00A140BD"/>
    <w:rsid w:val="00A458CD"/>
    <w:rsid w:val="00A61CD9"/>
    <w:rsid w:val="00A7449E"/>
    <w:rsid w:val="00A938EE"/>
    <w:rsid w:val="00AC2A48"/>
    <w:rsid w:val="00AC7205"/>
    <w:rsid w:val="00AE1C88"/>
    <w:rsid w:val="00AF37BD"/>
    <w:rsid w:val="00B10308"/>
    <w:rsid w:val="00B302BF"/>
    <w:rsid w:val="00B36499"/>
    <w:rsid w:val="00B36569"/>
    <w:rsid w:val="00B40C73"/>
    <w:rsid w:val="00B5316D"/>
    <w:rsid w:val="00B66A1D"/>
    <w:rsid w:val="00B87DE2"/>
    <w:rsid w:val="00BA4AB0"/>
    <w:rsid w:val="00BB147C"/>
    <w:rsid w:val="00BF5BD6"/>
    <w:rsid w:val="00C07832"/>
    <w:rsid w:val="00C138E9"/>
    <w:rsid w:val="00C362C7"/>
    <w:rsid w:val="00C464A0"/>
    <w:rsid w:val="00C860E4"/>
    <w:rsid w:val="00C94A7C"/>
    <w:rsid w:val="00CB33E9"/>
    <w:rsid w:val="00CC36BC"/>
    <w:rsid w:val="00CE168D"/>
    <w:rsid w:val="00CF0603"/>
    <w:rsid w:val="00D01CC2"/>
    <w:rsid w:val="00D03A2B"/>
    <w:rsid w:val="00D25AB7"/>
    <w:rsid w:val="00D30052"/>
    <w:rsid w:val="00D40D16"/>
    <w:rsid w:val="00D52CBF"/>
    <w:rsid w:val="00D70041"/>
    <w:rsid w:val="00D74832"/>
    <w:rsid w:val="00D93D36"/>
    <w:rsid w:val="00DE1B16"/>
    <w:rsid w:val="00DE6E74"/>
    <w:rsid w:val="00DF5371"/>
    <w:rsid w:val="00E00D52"/>
    <w:rsid w:val="00E236F8"/>
    <w:rsid w:val="00E2405B"/>
    <w:rsid w:val="00E66A68"/>
    <w:rsid w:val="00E731B3"/>
    <w:rsid w:val="00E745EF"/>
    <w:rsid w:val="00E82E53"/>
    <w:rsid w:val="00E90187"/>
    <w:rsid w:val="00E94B1C"/>
    <w:rsid w:val="00E97087"/>
    <w:rsid w:val="00EA0F01"/>
    <w:rsid w:val="00EA673A"/>
    <w:rsid w:val="00EB17A5"/>
    <w:rsid w:val="00EC6407"/>
    <w:rsid w:val="00EC73E7"/>
    <w:rsid w:val="00ED10BE"/>
    <w:rsid w:val="00ED2524"/>
    <w:rsid w:val="00ED4C56"/>
    <w:rsid w:val="00ED60C8"/>
    <w:rsid w:val="00ED7DD7"/>
    <w:rsid w:val="00EE68C2"/>
    <w:rsid w:val="00F001E4"/>
    <w:rsid w:val="00F03DF4"/>
    <w:rsid w:val="00F16684"/>
    <w:rsid w:val="00F26473"/>
    <w:rsid w:val="00F27247"/>
    <w:rsid w:val="00F307CB"/>
    <w:rsid w:val="00F46F3E"/>
    <w:rsid w:val="00F502A0"/>
    <w:rsid w:val="00F54764"/>
    <w:rsid w:val="00F56A47"/>
    <w:rsid w:val="00F71779"/>
    <w:rsid w:val="00F8463E"/>
    <w:rsid w:val="00F93589"/>
    <w:rsid w:val="00FA39ED"/>
    <w:rsid w:val="00FA7365"/>
    <w:rsid w:val="00FE7B0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F25524D8-4EA8-4B83-870C-B349B68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4AB0"/>
    <w:pPr>
      <w:spacing w:after="260" w:line="192" w:lineRule="auto"/>
    </w:pPr>
    <w:rPr>
      <w:sz w:val="21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16F5"/>
    <w:pPr>
      <w:keepNext/>
      <w:keepLines/>
      <w:numPr>
        <w:numId w:val="2"/>
      </w:numPr>
      <w:spacing w:after="440" w:line="720" w:lineRule="exact"/>
      <w:ind w:left="794" w:hanging="794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816F5"/>
    <w:pPr>
      <w:keepNext/>
      <w:keepLines/>
      <w:numPr>
        <w:ilvl w:val="1"/>
        <w:numId w:val="2"/>
      </w:numPr>
      <w:spacing w:before="520" w:after="240" w:line="400" w:lineRule="exact"/>
      <w:ind w:left="680" w:hanging="68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816F5"/>
    <w:pPr>
      <w:keepNext/>
      <w:keepLines/>
      <w:numPr>
        <w:ilvl w:val="2"/>
        <w:numId w:val="2"/>
      </w:numPr>
      <w:spacing w:before="520" w:after="240" w:line="360" w:lineRule="exact"/>
      <w:ind w:left="851" w:hanging="851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816F5"/>
    <w:pPr>
      <w:keepNext/>
      <w:keepLines/>
      <w:spacing w:before="260" w:after="0" w:line="290" w:lineRule="exact"/>
      <w:outlineLvl w:val="3"/>
    </w:pPr>
    <w:rPr>
      <w:rFonts w:asciiTheme="majorHAnsi" w:eastAsiaTheme="majorEastAsia" w:hAnsiTheme="majorHAnsi" w:cstheme="majorBidi"/>
      <w:b/>
      <w:iCs/>
      <w:cap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01CC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79A93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01CC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0702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01CC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0702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01CC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01CC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4"/>
    <w:qFormat/>
    <w:rsid w:val="006B6326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64"/>
      <w:szCs w:val="32"/>
      <w:lang w:val="de-AT"/>
    </w:rPr>
  </w:style>
  <w:style w:type="table" w:styleId="Tabellenraster">
    <w:name w:val="Table Grid"/>
    <w:basedOn w:val="NormaleTabelle"/>
    <w:uiPriority w:val="39"/>
    <w:rsid w:val="001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Anrisstext">
    <w:name w:val="Anrisstext"/>
    <w:basedOn w:val="Standard"/>
    <w:next w:val="Standard"/>
    <w:link w:val="AnrisstextZchn"/>
    <w:uiPriority w:val="7"/>
    <w:qFormat/>
    <w:rsid w:val="00E94B1C"/>
    <w:pPr>
      <w:spacing w:line="360" w:lineRule="exact"/>
      <w:contextualSpacing/>
    </w:pPr>
    <w:rPr>
      <w:sz w:val="32"/>
    </w:rPr>
  </w:style>
  <w:style w:type="paragraph" w:styleId="Titel">
    <w:name w:val="Title"/>
    <w:basedOn w:val="Standard"/>
    <w:next w:val="Standard"/>
    <w:link w:val="TitelZchn"/>
    <w:uiPriority w:val="5"/>
    <w:qFormat/>
    <w:rsid w:val="002816F5"/>
    <w:pPr>
      <w:spacing w:after="460" w:line="720" w:lineRule="exact"/>
      <w:contextualSpacing/>
    </w:pPr>
    <w:rPr>
      <w:rFonts w:asciiTheme="majorHAnsi" w:eastAsiaTheme="majorEastAsia" w:hAnsiTheme="majorHAnsi" w:cstheme="majorBidi"/>
      <w:b/>
      <w:color w:val="A0C96D" w:themeColor="text2"/>
      <w:sz w:val="64"/>
      <w:szCs w:val="56"/>
    </w:rPr>
  </w:style>
  <w:style w:type="character" w:customStyle="1" w:styleId="AnrisstextZchn">
    <w:name w:val="Anrisstext Zchn"/>
    <w:basedOn w:val="Absatz-Standardschriftart"/>
    <w:link w:val="Anrisstext"/>
    <w:uiPriority w:val="7"/>
    <w:rsid w:val="00BA4AB0"/>
    <w:rPr>
      <w:sz w:val="32"/>
      <w:lang w:val="de-AT"/>
    </w:rPr>
  </w:style>
  <w:style w:type="character" w:customStyle="1" w:styleId="TitelZchn">
    <w:name w:val="Titel Zchn"/>
    <w:basedOn w:val="Absatz-Standardschriftart"/>
    <w:link w:val="Titel"/>
    <w:uiPriority w:val="5"/>
    <w:rsid w:val="00BA4AB0"/>
    <w:rPr>
      <w:rFonts w:asciiTheme="majorHAnsi" w:eastAsiaTheme="majorEastAsia" w:hAnsiTheme="majorHAnsi" w:cstheme="majorBidi"/>
      <w:b/>
      <w:color w:val="A0C96D" w:themeColor="text2"/>
      <w:sz w:val="64"/>
      <w:szCs w:val="56"/>
      <w:lang w:val="de-AT"/>
    </w:rPr>
  </w:style>
  <w:style w:type="paragraph" w:styleId="Untertitel">
    <w:name w:val="Subtitle"/>
    <w:aliases w:val="Titel 2"/>
    <w:basedOn w:val="Standard"/>
    <w:next w:val="Standard"/>
    <w:link w:val="UntertitelZchn"/>
    <w:uiPriority w:val="6"/>
    <w:qFormat/>
    <w:rsid w:val="002816F5"/>
    <w:pPr>
      <w:numPr>
        <w:ilvl w:val="1"/>
      </w:numPr>
      <w:spacing w:after="400" w:line="440" w:lineRule="exact"/>
    </w:pPr>
    <w:rPr>
      <w:rFonts w:eastAsiaTheme="minorEastAsia"/>
      <w:b/>
      <w:sz w:val="36"/>
    </w:rPr>
  </w:style>
  <w:style w:type="character" w:customStyle="1" w:styleId="UntertitelZchn">
    <w:name w:val="Untertitel Zchn"/>
    <w:aliases w:val="Titel 2 Zchn"/>
    <w:basedOn w:val="Absatz-Standardschriftart"/>
    <w:link w:val="Untertitel"/>
    <w:uiPriority w:val="6"/>
    <w:rsid w:val="00BA4AB0"/>
    <w:rPr>
      <w:rFonts w:eastAsiaTheme="minorEastAsia"/>
      <w:b/>
      <w:sz w:val="36"/>
      <w:lang w:val="de-AT"/>
    </w:rPr>
  </w:style>
  <w:style w:type="paragraph" w:styleId="Aufzhlungszeichen">
    <w:name w:val="List Bullet"/>
    <w:basedOn w:val="Standard"/>
    <w:uiPriority w:val="3"/>
    <w:rsid w:val="002816F5"/>
    <w:pPr>
      <w:numPr>
        <w:numId w:val="1"/>
      </w:num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16F5"/>
    <w:rPr>
      <w:rFonts w:asciiTheme="majorHAnsi" w:eastAsiaTheme="majorEastAsia" w:hAnsiTheme="majorHAnsi" w:cstheme="majorBidi"/>
      <w:b/>
      <w:color w:val="000000" w:themeColor="text1"/>
      <w:sz w:val="28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16F5"/>
    <w:rPr>
      <w:rFonts w:asciiTheme="majorHAnsi" w:eastAsiaTheme="majorEastAsia" w:hAnsiTheme="majorHAnsi" w:cstheme="majorBidi"/>
      <w:b/>
      <w:iCs/>
      <w:caps/>
      <w:color w:val="000000" w:themeColor="text1"/>
      <w:sz w:val="2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1CC2"/>
    <w:rPr>
      <w:rFonts w:asciiTheme="majorHAnsi" w:eastAsiaTheme="majorEastAsia" w:hAnsiTheme="majorHAnsi" w:cstheme="majorBidi"/>
      <w:color w:val="79A93E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1CC2"/>
    <w:rPr>
      <w:rFonts w:asciiTheme="majorHAnsi" w:eastAsiaTheme="majorEastAsia" w:hAnsiTheme="majorHAnsi" w:cstheme="majorBidi"/>
      <w:color w:val="507029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1CC2"/>
    <w:rPr>
      <w:rFonts w:asciiTheme="majorHAnsi" w:eastAsiaTheme="majorEastAsia" w:hAnsiTheme="majorHAnsi" w:cstheme="majorBidi"/>
      <w:i/>
      <w:iCs/>
      <w:color w:val="507029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1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1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semiHidden/>
    <w:qFormat/>
    <w:rsid w:val="00303867"/>
    <w:pPr>
      <w:ind w:left="357"/>
      <w:contextualSpacing/>
    </w:pPr>
  </w:style>
  <w:style w:type="paragraph" w:styleId="Fuzeile">
    <w:name w:val="footer"/>
    <w:basedOn w:val="Standard"/>
    <w:link w:val="FuzeileZchn"/>
    <w:uiPriority w:val="99"/>
    <w:semiHidden/>
    <w:rsid w:val="005C1F98"/>
    <w:pPr>
      <w:tabs>
        <w:tab w:val="center" w:pos="4703"/>
        <w:tab w:val="right" w:pos="9406"/>
      </w:tabs>
      <w:spacing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1F98"/>
    <w:rPr>
      <w:sz w:val="15"/>
      <w:lang w:val="de-AT"/>
    </w:rPr>
  </w:style>
  <w:style w:type="paragraph" w:styleId="Kopfzeile">
    <w:name w:val="header"/>
    <w:basedOn w:val="Standard"/>
    <w:link w:val="KopfzeileZchn"/>
    <w:uiPriority w:val="99"/>
    <w:semiHidden/>
    <w:rsid w:val="00422666"/>
    <w:pPr>
      <w:tabs>
        <w:tab w:val="center" w:pos="4703"/>
        <w:tab w:val="right" w:pos="9406"/>
      </w:tabs>
      <w:spacing w:after="100"/>
    </w:pPr>
    <w:rPr>
      <w:spacing w:val="2"/>
      <w:kern w:val="21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1A0B"/>
    <w:rPr>
      <w:spacing w:val="2"/>
      <w:kern w:val="21"/>
      <w:sz w:val="21"/>
      <w:lang w:val="de-AT"/>
    </w:rPr>
  </w:style>
  <w:style w:type="paragraph" w:styleId="Verzeichnis1">
    <w:name w:val="toc 1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Verzeichnis2">
    <w:name w:val="toc 2"/>
    <w:basedOn w:val="Standard"/>
    <w:next w:val="Standard"/>
    <w:autoRedefine/>
    <w:uiPriority w:val="39"/>
    <w:semiHidden/>
    <w:rsid w:val="003D59BD"/>
    <w:pPr>
      <w:tabs>
        <w:tab w:val="left" w:pos="880"/>
        <w:tab w:val="right" w:pos="9015"/>
        <w:tab w:val="right" w:leader="dot" w:pos="9214"/>
      </w:tabs>
      <w:spacing w:after="0" w:line="260" w:lineRule="exact"/>
    </w:pPr>
  </w:style>
  <w:style w:type="paragraph" w:styleId="Verzeichnis3">
    <w:name w:val="toc 3"/>
    <w:basedOn w:val="Standard"/>
    <w:next w:val="Standard"/>
    <w:autoRedefine/>
    <w:uiPriority w:val="39"/>
    <w:semiHidden/>
    <w:rsid w:val="00933B09"/>
    <w:pPr>
      <w:tabs>
        <w:tab w:val="right" w:pos="9015"/>
      </w:tabs>
      <w:spacing w:after="0" w:line="260" w:lineRule="exact"/>
    </w:pPr>
  </w:style>
  <w:style w:type="paragraph" w:styleId="Beschriftung">
    <w:name w:val="caption"/>
    <w:aliases w:val="Bildunterschrift"/>
    <w:basedOn w:val="Standard"/>
    <w:next w:val="Standard"/>
    <w:uiPriority w:val="13"/>
    <w:qFormat/>
    <w:rsid w:val="00DF5371"/>
    <w:pPr>
      <w:spacing w:before="100" w:after="520" w:line="180" w:lineRule="exact"/>
      <w:contextualSpacing/>
    </w:pPr>
    <w:rPr>
      <w:iCs/>
      <w:color w:val="000000" w:themeColor="text1"/>
      <w:sz w:val="15"/>
      <w:szCs w:val="18"/>
    </w:rPr>
  </w:style>
  <w:style w:type="paragraph" w:customStyle="1" w:styleId="Vorwort">
    <w:name w:val="Vorwort"/>
    <w:basedOn w:val="Titel"/>
    <w:next w:val="Standard"/>
    <w:link w:val="VorwortZchn"/>
    <w:uiPriority w:val="10"/>
    <w:qFormat/>
    <w:rsid w:val="003E0592"/>
  </w:style>
  <w:style w:type="paragraph" w:styleId="Inhaltsverzeichnisberschrift">
    <w:name w:val="TOC Heading"/>
    <w:basedOn w:val="Untertitel"/>
    <w:next w:val="Standard"/>
    <w:uiPriority w:val="11"/>
    <w:qFormat/>
    <w:rsid w:val="008601BC"/>
    <w:pPr>
      <w:numPr>
        <w:ilvl w:val="0"/>
      </w:numPr>
      <w:spacing w:after="240"/>
    </w:pPr>
  </w:style>
  <w:style w:type="character" w:customStyle="1" w:styleId="VorwortZchn">
    <w:name w:val="Vorwort Zchn"/>
    <w:basedOn w:val="TitelZchn"/>
    <w:link w:val="Vorwort"/>
    <w:uiPriority w:val="10"/>
    <w:rsid w:val="00BA4AB0"/>
    <w:rPr>
      <w:rFonts w:asciiTheme="majorHAnsi" w:eastAsiaTheme="majorEastAsia" w:hAnsiTheme="majorHAnsi" w:cstheme="majorBidi"/>
      <w:b/>
      <w:color w:val="A0C96D" w:themeColor="text2"/>
      <w:sz w:val="64"/>
      <w:szCs w:val="56"/>
      <w:lang w:val="de-AT"/>
    </w:rPr>
  </w:style>
  <w:style w:type="character" w:styleId="Hervorhebung">
    <w:name w:val="Emphasis"/>
    <w:aliases w:val="Großbuchstaben"/>
    <w:basedOn w:val="Absatz-Standardschriftart"/>
    <w:uiPriority w:val="2"/>
    <w:qFormat/>
    <w:rsid w:val="00720480"/>
    <w:rPr>
      <w:i w:val="0"/>
      <w:iCs/>
      <w:caps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5D77CF"/>
    <w:rPr>
      <w:color w:val="808080"/>
    </w:rPr>
  </w:style>
  <w:style w:type="paragraph" w:customStyle="1" w:styleId="Tabellenberschrift">
    <w:name w:val="Tabellenüberschrift"/>
    <w:basedOn w:val="berschrift4"/>
    <w:next w:val="Standard"/>
    <w:uiPriority w:val="12"/>
    <w:qFormat/>
    <w:rsid w:val="00E90187"/>
    <w:pPr>
      <w:spacing w:before="360" w:after="240"/>
    </w:pPr>
  </w:style>
  <w:style w:type="paragraph" w:styleId="Verzeichnis4">
    <w:name w:val="toc 4"/>
    <w:basedOn w:val="Standard"/>
    <w:next w:val="Standard"/>
    <w:autoRedefine/>
    <w:uiPriority w:val="39"/>
    <w:semiHidden/>
    <w:rsid w:val="000C0D6A"/>
    <w:pPr>
      <w:tabs>
        <w:tab w:val="left" w:pos="880"/>
        <w:tab w:val="right" w:pos="9015"/>
      </w:tabs>
      <w:spacing w:after="0" w:line="260" w:lineRule="exact"/>
    </w:pPr>
  </w:style>
  <w:style w:type="character" w:styleId="Hyperlink">
    <w:name w:val="Hyperlink"/>
    <w:basedOn w:val="Absatz-Standardschriftart"/>
    <w:uiPriority w:val="99"/>
    <w:semiHidden/>
    <w:rsid w:val="00B302BF"/>
    <w:rPr>
      <w:color w:val="A0C96D" w:themeColor="hyperlink"/>
      <w:u w:val="single"/>
    </w:rPr>
  </w:style>
  <w:style w:type="character" w:styleId="Fett">
    <w:name w:val="Strong"/>
    <w:basedOn w:val="Absatz-Standardschriftart"/>
    <w:uiPriority w:val="1"/>
    <w:qFormat/>
    <w:rsid w:val="00EC73E7"/>
    <w:rPr>
      <w:b/>
      <w:bCs/>
    </w:rPr>
  </w:style>
  <w:style w:type="table" w:customStyle="1" w:styleId="Gesundheitsverbund-Standard">
    <w:name w:val="Gesundheitsverbund - Standard"/>
    <w:basedOn w:val="NormaleTabelle"/>
    <w:uiPriority w:val="99"/>
    <w:rsid w:val="002B183B"/>
    <w:pPr>
      <w:spacing w:after="0" w:line="192" w:lineRule="auto"/>
    </w:pPr>
    <w:rPr>
      <w:color w:val="000000" w:themeColor="text1"/>
      <w:sz w:val="21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1" w:type="dxa"/>
        <w:left w:w="80" w:type="dxa"/>
        <w:right w:w="80" w:type="dxa"/>
      </w:tblCellMar>
    </w:tblPr>
  </w:style>
  <w:style w:type="paragraph" w:styleId="Abbildungsverzeichnis">
    <w:name w:val="table of figures"/>
    <w:basedOn w:val="Standard"/>
    <w:next w:val="Standard"/>
    <w:uiPriority w:val="99"/>
    <w:semiHidden/>
    <w:rsid w:val="00690DA3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690DA3"/>
  </w:style>
  <w:style w:type="character" w:customStyle="1" w:styleId="AnredeZchn">
    <w:name w:val="Anrede Zchn"/>
    <w:basedOn w:val="Absatz-Standardschriftart"/>
    <w:link w:val="Anrede"/>
    <w:uiPriority w:val="99"/>
    <w:semiHidden/>
    <w:rsid w:val="00690DA3"/>
    <w:rPr>
      <w:sz w:val="21"/>
      <w:lang w:val="de-AT"/>
    </w:rPr>
  </w:style>
  <w:style w:type="paragraph" w:styleId="Aufzhlungszeichen2">
    <w:name w:val="List Bullet 2"/>
    <w:basedOn w:val="Standard"/>
    <w:uiPriority w:val="99"/>
    <w:semiHidden/>
    <w:rsid w:val="00690DA3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690DA3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690DA3"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690DA3"/>
    <w:pPr>
      <w:numPr>
        <w:numId w:val="13"/>
      </w:numPr>
      <w:contextualSpacing/>
    </w:pPr>
  </w:style>
  <w:style w:type="paragraph" w:styleId="Blocktext">
    <w:name w:val="Block Text"/>
    <w:basedOn w:val="Standard"/>
    <w:uiPriority w:val="99"/>
    <w:semiHidden/>
    <w:rsid w:val="00690DA3"/>
    <w:pPr>
      <w:pBdr>
        <w:top w:val="single" w:sz="2" w:space="10" w:color="A0C96D" w:themeColor="accent1" w:shadow="1" w:frame="1"/>
        <w:left w:val="single" w:sz="2" w:space="10" w:color="A0C96D" w:themeColor="accent1" w:shadow="1" w:frame="1"/>
        <w:bottom w:val="single" w:sz="2" w:space="10" w:color="A0C96D" w:themeColor="accent1" w:shadow="1" w:frame="1"/>
        <w:right w:val="single" w:sz="2" w:space="10" w:color="A0C96D" w:themeColor="accent1" w:shadow="1" w:frame="1"/>
      </w:pBdr>
      <w:ind w:left="1152" w:right="1152"/>
    </w:pPr>
    <w:rPr>
      <w:rFonts w:eastAsiaTheme="minorEastAsia"/>
      <w:i/>
      <w:iCs/>
      <w:color w:val="A0C96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rsid w:val="00690DA3"/>
  </w:style>
  <w:style w:type="character" w:customStyle="1" w:styleId="DatumZchn">
    <w:name w:val="Datum Zchn"/>
    <w:basedOn w:val="Absatz-Standardschriftart"/>
    <w:link w:val="Datum"/>
    <w:uiPriority w:val="99"/>
    <w:semiHidden/>
    <w:rsid w:val="00690DA3"/>
    <w:rPr>
      <w:sz w:val="21"/>
      <w:lang w:val="de-AT"/>
    </w:rPr>
  </w:style>
  <w:style w:type="paragraph" w:styleId="Dokumentstruktur">
    <w:name w:val="Document Map"/>
    <w:basedOn w:val="Standard"/>
    <w:link w:val="DokumentstrukturZchn"/>
    <w:uiPriority w:val="99"/>
    <w:semiHidden/>
    <w:rsid w:val="00690D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0DA3"/>
    <w:rPr>
      <w:rFonts w:ascii="Segoe UI" w:hAnsi="Segoe UI" w:cs="Segoe UI"/>
      <w:sz w:val="16"/>
      <w:szCs w:val="16"/>
      <w:lang w:val="de-AT"/>
    </w:rPr>
  </w:style>
  <w:style w:type="paragraph" w:styleId="E-Mail-Signatur">
    <w:name w:val="E-mail Signature"/>
    <w:basedOn w:val="Standard"/>
    <w:link w:val="E-Mail-SignaturZchn"/>
    <w:uiPriority w:val="99"/>
    <w:semiHidden/>
    <w:rsid w:val="00690D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90DA3"/>
    <w:rPr>
      <w:sz w:val="21"/>
      <w:lang w:val="de-AT"/>
    </w:rPr>
  </w:style>
  <w:style w:type="paragraph" w:styleId="Endnotentext">
    <w:name w:val="endnote text"/>
    <w:basedOn w:val="Standard"/>
    <w:link w:val="EndnotentextZchn"/>
    <w:uiPriority w:val="99"/>
    <w:semiHidden/>
    <w:rsid w:val="00690D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90DA3"/>
    <w:rPr>
      <w:sz w:val="20"/>
      <w:szCs w:val="20"/>
      <w:lang w:val="de-A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690D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90DA3"/>
    <w:rPr>
      <w:sz w:val="21"/>
      <w:lang w:val="de-AT"/>
    </w:rPr>
  </w:style>
  <w:style w:type="paragraph" w:styleId="Funotentext">
    <w:name w:val="footnote text"/>
    <w:basedOn w:val="Standard"/>
    <w:link w:val="FunotentextZchn"/>
    <w:uiPriority w:val="99"/>
    <w:semiHidden/>
    <w:rsid w:val="00690D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0DA3"/>
    <w:rPr>
      <w:sz w:val="20"/>
      <w:szCs w:val="20"/>
      <w:lang w:val="de-AT"/>
    </w:rPr>
  </w:style>
  <w:style w:type="paragraph" w:styleId="Gruformel">
    <w:name w:val="Closing"/>
    <w:basedOn w:val="Standard"/>
    <w:link w:val="GruformelZchn"/>
    <w:uiPriority w:val="99"/>
    <w:semiHidden/>
    <w:rsid w:val="00690DA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90DA3"/>
    <w:rPr>
      <w:sz w:val="21"/>
      <w:lang w:val="de-AT"/>
    </w:rPr>
  </w:style>
  <w:style w:type="paragraph" w:styleId="HTMLAdresse">
    <w:name w:val="HTML Address"/>
    <w:basedOn w:val="Standard"/>
    <w:link w:val="HTMLAdresseZchn"/>
    <w:uiPriority w:val="99"/>
    <w:semiHidden/>
    <w:rsid w:val="00690D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90DA3"/>
    <w:rPr>
      <w:i/>
      <w:iCs/>
      <w:sz w:val="21"/>
      <w:lang w:val="de-AT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690D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90DA3"/>
    <w:rPr>
      <w:rFonts w:ascii="Consolas" w:hAnsi="Consolas"/>
      <w:sz w:val="20"/>
      <w:szCs w:val="20"/>
      <w:lang w:val="de-AT"/>
    </w:rPr>
  </w:style>
  <w:style w:type="paragraph" w:styleId="Index1">
    <w:name w:val="index 1"/>
    <w:basedOn w:val="Standard"/>
    <w:next w:val="Standard"/>
    <w:autoRedefine/>
    <w:uiPriority w:val="99"/>
    <w:semiHidden/>
    <w:rsid w:val="00690DA3"/>
    <w:pPr>
      <w:spacing w:after="0" w:line="240" w:lineRule="auto"/>
      <w:ind w:left="210" w:hanging="210"/>
    </w:pPr>
  </w:style>
  <w:style w:type="paragraph" w:styleId="Index2">
    <w:name w:val="index 2"/>
    <w:basedOn w:val="Standard"/>
    <w:next w:val="Standard"/>
    <w:autoRedefine/>
    <w:uiPriority w:val="99"/>
    <w:semiHidden/>
    <w:rsid w:val="00690DA3"/>
    <w:pPr>
      <w:spacing w:after="0"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semiHidden/>
    <w:rsid w:val="00690DA3"/>
    <w:pPr>
      <w:spacing w:after="0"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semiHidden/>
    <w:rsid w:val="00690DA3"/>
    <w:pPr>
      <w:spacing w:after="0" w:line="240" w:lineRule="auto"/>
      <w:ind w:left="840" w:hanging="210"/>
    </w:pPr>
  </w:style>
  <w:style w:type="paragraph" w:styleId="Index5">
    <w:name w:val="index 5"/>
    <w:basedOn w:val="Standard"/>
    <w:next w:val="Standard"/>
    <w:autoRedefine/>
    <w:uiPriority w:val="99"/>
    <w:semiHidden/>
    <w:rsid w:val="00690DA3"/>
    <w:pPr>
      <w:spacing w:after="0" w:line="240" w:lineRule="auto"/>
      <w:ind w:left="1050" w:hanging="210"/>
    </w:pPr>
  </w:style>
  <w:style w:type="paragraph" w:styleId="Index6">
    <w:name w:val="index 6"/>
    <w:basedOn w:val="Standard"/>
    <w:next w:val="Standard"/>
    <w:autoRedefine/>
    <w:uiPriority w:val="99"/>
    <w:semiHidden/>
    <w:rsid w:val="00690DA3"/>
    <w:pPr>
      <w:spacing w:after="0" w:line="240" w:lineRule="auto"/>
      <w:ind w:left="1260" w:hanging="210"/>
    </w:pPr>
  </w:style>
  <w:style w:type="paragraph" w:styleId="Index7">
    <w:name w:val="index 7"/>
    <w:basedOn w:val="Standard"/>
    <w:next w:val="Standard"/>
    <w:autoRedefine/>
    <w:uiPriority w:val="99"/>
    <w:semiHidden/>
    <w:rsid w:val="00690DA3"/>
    <w:pPr>
      <w:spacing w:after="0" w:line="240" w:lineRule="auto"/>
      <w:ind w:left="1470" w:hanging="210"/>
    </w:pPr>
  </w:style>
  <w:style w:type="paragraph" w:styleId="Index8">
    <w:name w:val="index 8"/>
    <w:basedOn w:val="Standard"/>
    <w:next w:val="Standard"/>
    <w:autoRedefine/>
    <w:uiPriority w:val="99"/>
    <w:semiHidden/>
    <w:rsid w:val="00690DA3"/>
    <w:pPr>
      <w:spacing w:after="0" w:line="240" w:lineRule="auto"/>
      <w:ind w:left="1680" w:hanging="210"/>
    </w:pPr>
  </w:style>
  <w:style w:type="paragraph" w:styleId="Index9">
    <w:name w:val="index 9"/>
    <w:basedOn w:val="Standard"/>
    <w:next w:val="Standard"/>
    <w:autoRedefine/>
    <w:uiPriority w:val="99"/>
    <w:semiHidden/>
    <w:rsid w:val="00690DA3"/>
    <w:pPr>
      <w:spacing w:after="0" w:line="240" w:lineRule="auto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rsid w:val="00690DA3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90DA3"/>
    <w:pPr>
      <w:pBdr>
        <w:top w:val="single" w:sz="4" w:space="10" w:color="A0C96D" w:themeColor="accent1"/>
        <w:bottom w:val="single" w:sz="4" w:space="10" w:color="A0C96D" w:themeColor="accent1"/>
      </w:pBdr>
      <w:spacing w:before="360" w:after="360"/>
      <w:ind w:left="864" w:right="864"/>
      <w:jc w:val="center"/>
    </w:pPr>
    <w:rPr>
      <w:i/>
      <w:iCs/>
      <w:color w:val="A0C96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90DA3"/>
    <w:rPr>
      <w:i/>
      <w:iCs/>
      <w:color w:val="A0C96D" w:themeColor="accent1"/>
      <w:sz w:val="21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rsid w:val="00690D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DA3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90D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DA3"/>
    <w:rPr>
      <w:b/>
      <w:bCs/>
      <w:sz w:val="20"/>
      <w:szCs w:val="20"/>
      <w:lang w:val="de-AT"/>
    </w:rPr>
  </w:style>
  <w:style w:type="paragraph" w:styleId="Liste">
    <w:name w:val="List"/>
    <w:basedOn w:val="Standard"/>
    <w:uiPriority w:val="99"/>
    <w:semiHidden/>
    <w:rsid w:val="00690D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690D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690D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690D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690DA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690DA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690DA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690DA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690D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690DA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690DA3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rsid w:val="00690DA3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rsid w:val="00690DA3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rsid w:val="00690DA3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rsid w:val="00690DA3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90DA3"/>
  </w:style>
  <w:style w:type="paragraph" w:styleId="Makrotext">
    <w:name w:val="macro"/>
    <w:link w:val="MakrotextZchn"/>
    <w:uiPriority w:val="99"/>
    <w:semiHidden/>
    <w:rsid w:val="00690D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192" w:lineRule="auto"/>
    </w:pPr>
    <w:rPr>
      <w:rFonts w:ascii="Consolas" w:hAnsi="Consolas"/>
      <w:sz w:val="20"/>
      <w:szCs w:val="20"/>
      <w:lang w:val="de-AT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690DA3"/>
    <w:rPr>
      <w:rFonts w:ascii="Consolas" w:hAnsi="Consolas"/>
      <w:sz w:val="20"/>
      <w:szCs w:val="20"/>
      <w:lang w:val="de-AT"/>
    </w:rPr>
  </w:style>
  <w:style w:type="paragraph" w:styleId="Nachrichtenkopf">
    <w:name w:val="Message Header"/>
    <w:basedOn w:val="Standard"/>
    <w:link w:val="NachrichtenkopfZchn"/>
    <w:uiPriority w:val="99"/>
    <w:semiHidden/>
    <w:rsid w:val="00690D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90DA3"/>
    <w:rPr>
      <w:rFonts w:asciiTheme="majorHAnsi" w:eastAsiaTheme="majorEastAsia" w:hAnsiTheme="majorHAnsi" w:cstheme="majorBidi"/>
      <w:sz w:val="24"/>
      <w:szCs w:val="24"/>
      <w:shd w:val="pct20" w:color="auto" w:fill="auto"/>
      <w:lang w:val="de-AT"/>
    </w:rPr>
  </w:style>
  <w:style w:type="paragraph" w:styleId="NurText">
    <w:name w:val="Plain Text"/>
    <w:basedOn w:val="Standard"/>
    <w:link w:val="NurTextZchn"/>
    <w:uiPriority w:val="99"/>
    <w:semiHidden/>
    <w:rsid w:val="00690DA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90DA3"/>
    <w:rPr>
      <w:rFonts w:ascii="Consolas" w:hAnsi="Consolas"/>
      <w:sz w:val="21"/>
      <w:szCs w:val="21"/>
      <w:lang w:val="de-AT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690DA3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rsid w:val="00690D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DA3"/>
    <w:rPr>
      <w:rFonts w:ascii="Segoe UI" w:hAnsi="Segoe UI" w:cs="Segoe UI"/>
      <w:sz w:val="18"/>
      <w:szCs w:val="18"/>
      <w:lang w:val="de-AT"/>
    </w:rPr>
  </w:style>
  <w:style w:type="paragraph" w:styleId="StandardWeb">
    <w:name w:val="Normal (Web)"/>
    <w:basedOn w:val="Standard"/>
    <w:uiPriority w:val="99"/>
    <w:semiHidden/>
    <w:rsid w:val="00690DA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690DA3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690D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90DA3"/>
    <w:rPr>
      <w:sz w:val="21"/>
      <w:lang w:val="de-AT"/>
    </w:rPr>
  </w:style>
  <w:style w:type="paragraph" w:styleId="Textkrper2">
    <w:name w:val="Body Text 2"/>
    <w:basedOn w:val="Standard"/>
    <w:link w:val="Textkrper2Zchn"/>
    <w:uiPriority w:val="99"/>
    <w:semiHidden/>
    <w:rsid w:val="00690D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90DA3"/>
    <w:rPr>
      <w:sz w:val="21"/>
      <w:lang w:val="de-AT"/>
    </w:rPr>
  </w:style>
  <w:style w:type="paragraph" w:styleId="Textkrper3">
    <w:name w:val="Body Text 3"/>
    <w:basedOn w:val="Standard"/>
    <w:link w:val="Textkrper3Zchn"/>
    <w:uiPriority w:val="99"/>
    <w:semiHidden/>
    <w:rsid w:val="00690D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90DA3"/>
    <w:rPr>
      <w:sz w:val="16"/>
      <w:szCs w:val="16"/>
      <w:lang w:val="de-AT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690D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90DA3"/>
    <w:rPr>
      <w:sz w:val="21"/>
      <w:lang w:val="de-AT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690D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90DA3"/>
    <w:rPr>
      <w:sz w:val="16"/>
      <w:szCs w:val="16"/>
      <w:lang w:val="de-AT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690DA3"/>
    <w:pPr>
      <w:spacing w:after="2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90DA3"/>
    <w:rPr>
      <w:sz w:val="21"/>
      <w:lang w:val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690D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90DA3"/>
    <w:rPr>
      <w:sz w:val="21"/>
      <w:lang w:val="de-AT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690DA3"/>
    <w:pPr>
      <w:spacing w:after="2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90DA3"/>
    <w:rPr>
      <w:sz w:val="21"/>
      <w:lang w:val="de-AT"/>
    </w:rPr>
  </w:style>
  <w:style w:type="paragraph" w:styleId="Umschlagabsenderadresse">
    <w:name w:val="envelope return"/>
    <w:basedOn w:val="Standard"/>
    <w:uiPriority w:val="99"/>
    <w:semiHidden/>
    <w:rsid w:val="00690D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690D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690D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90DA3"/>
    <w:rPr>
      <w:sz w:val="21"/>
      <w:lang w:val="de-AT"/>
    </w:rPr>
  </w:style>
  <w:style w:type="paragraph" w:styleId="Verzeichnis5">
    <w:name w:val="toc 5"/>
    <w:basedOn w:val="Standard"/>
    <w:next w:val="Standard"/>
    <w:autoRedefine/>
    <w:uiPriority w:val="39"/>
    <w:semiHidden/>
    <w:rsid w:val="00690DA3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690DA3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uiPriority w:val="39"/>
    <w:semiHidden/>
    <w:rsid w:val="00690DA3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uiPriority w:val="39"/>
    <w:semiHidden/>
    <w:rsid w:val="00690DA3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uiPriority w:val="39"/>
    <w:semiHidden/>
    <w:rsid w:val="00690DA3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690D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90DA3"/>
    <w:rPr>
      <w:i/>
      <w:iCs/>
      <w:color w:val="404040" w:themeColor="text1" w:themeTint="BF"/>
      <w:sz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ladrste\Downloads\KHI_Formular-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8B4574558A42F487DEF8FACFFA6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F96C0-637B-420F-970B-82727C9761B1}"/>
      </w:docPartPr>
      <w:docPartBody>
        <w:p w:rsidR="004B7AAF" w:rsidRDefault="004B7AAF">
          <w:pPr>
            <w:pStyle w:val="8B8B4574558A42F487DEF8FACFFA6C4E"/>
          </w:pPr>
          <w:r w:rsidRPr="00D74832">
            <w:rPr>
              <w:color w:val="4472C4" w:themeColor="accent5"/>
              <w:spacing w:val="4"/>
              <w:kern w:val="21"/>
            </w:rPr>
            <w:t>Abteilung/Ambulanz/Institut für XXXXX - oder mit Leertaste löschen</w:t>
          </w:r>
        </w:p>
      </w:docPartBody>
    </w:docPart>
    <w:docPart>
      <w:docPartPr>
        <w:name w:val="60EF45DB995B4F589B294C87D9B0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F989B-69B1-475B-B5F0-078919752523}"/>
      </w:docPartPr>
      <w:docPartBody>
        <w:p w:rsidR="004B7AAF" w:rsidRDefault="004B7AAF">
          <w:pPr>
            <w:pStyle w:val="60EF45DB995B4F589B294C87D9B0CDF3"/>
          </w:pPr>
          <w:r>
            <w:t>Titel - klicken oder tippen,</w:t>
          </w:r>
          <w:r>
            <w:br/>
            <w:t>um Text einzugeben</w:t>
          </w:r>
        </w:p>
      </w:docPartBody>
    </w:docPart>
    <w:docPart>
      <w:docPartPr>
        <w:name w:val="45E0E58397F4493D898787FA9BBCD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3243-8624-4BB0-B384-F11D58557534}"/>
      </w:docPartPr>
      <w:docPartBody>
        <w:p w:rsidR="004B7AAF" w:rsidRDefault="004B7AAF">
          <w:pPr>
            <w:pStyle w:val="45E0E58397F4493D898787FA9BBCD96E"/>
          </w:pPr>
          <w:r w:rsidRPr="00865E50">
            <w:t>Standardtext - klicken oder tippen um Text einzugeben.</w:t>
          </w:r>
          <w:r>
            <w:br/>
          </w:r>
          <w:r w:rsidRPr="00865E50">
            <w:t>Er dient allein und ausschließlich dazu, den optisch korrekten Eindruck der tatsächlichen</w:t>
          </w:r>
          <w:r>
            <w:br/>
          </w:r>
          <w:r w:rsidRPr="00865E50">
            <w:t>Textmenge und Schriften auf einem Layout darzustellen. Er dient allein und ausschließ-</w:t>
          </w:r>
          <w:r>
            <w:br/>
          </w:r>
          <w:r w:rsidRPr="00865E50">
            <w:t xml:space="preserve">lich dazu, den optisch korrekten Eindruck der tatsächlichen Textmenge und Schriften auf </w:t>
          </w:r>
          <w:r>
            <w:br/>
          </w:r>
          <w:r w:rsidRPr="00865E50">
            <w:t>einem Layout darzustellen.</w:t>
          </w:r>
        </w:p>
      </w:docPartBody>
    </w:docPart>
    <w:docPart>
      <w:docPartPr>
        <w:name w:val="1368D0FD1A3D4B6FBC1007892D1B1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582CF-38EB-498C-9003-3438B601837E}"/>
      </w:docPartPr>
      <w:docPartBody>
        <w:p w:rsidR="004B7AAF" w:rsidRDefault="004B7AAF">
          <w:pPr>
            <w:pStyle w:val="1368D0FD1A3D4B6FBC1007892D1B1677"/>
          </w:pPr>
          <w:r w:rsidRPr="00D25AB7">
            <w:t>Hier startet das Formular.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F"/>
    <w:rsid w:val="004B7AAF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8B4574558A42F487DEF8FACFFA6C4E">
    <w:name w:val="8B8B4574558A42F487DEF8FACFFA6C4E"/>
  </w:style>
  <w:style w:type="paragraph" w:customStyle="1" w:styleId="60EF45DB995B4F589B294C87D9B0CDF3">
    <w:name w:val="60EF45DB995B4F589B294C87D9B0CDF3"/>
  </w:style>
  <w:style w:type="paragraph" w:customStyle="1" w:styleId="45E0E58397F4493D898787FA9BBCD96E">
    <w:name w:val="45E0E58397F4493D898787FA9BBCD96E"/>
  </w:style>
  <w:style w:type="paragraph" w:customStyle="1" w:styleId="1368D0FD1A3D4B6FBC1007892D1B1677">
    <w:name w:val="1368D0FD1A3D4B6FBC1007892D1B1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Wiener Gesundheitsverbund">
      <a:dk1>
        <a:sysClr val="windowText" lastClr="000000"/>
      </a:dk1>
      <a:lt1>
        <a:sysClr val="window" lastClr="FFFFFF"/>
      </a:lt1>
      <a:dk2>
        <a:srgbClr val="A0C96D"/>
      </a:dk2>
      <a:lt2>
        <a:srgbClr val="FFFFFF"/>
      </a:lt2>
      <a:accent1>
        <a:srgbClr val="A0C96D"/>
      </a:accent1>
      <a:accent2>
        <a:srgbClr val="004C5B"/>
      </a:accent2>
      <a:accent3>
        <a:srgbClr val="D8E8C5"/>
      </a:accent3>
      <a:accent4>
        <a:srgbClr val="C6DBDA"/>
      </a:accent4>
      <a:accent5>
        <a:srgbClr val="D51130"/>
      </a:accent5>
      <a:accent6>
        <a:srgbClr val="6F2962"/>
      </a:accent6>
      <a:hlink>
        <a:srgbClr val="A0C96D"/>
      </a:hlink>
      <a:folHlink>
        <a:srgbClr val="004C5B"/>
      </a:folHlink>
    </a:clrScheme>
    <a:fontScheme name="Benutzerdefiniert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5BB096F28F49BA9067CFCEE35AD4" ma:contentTypeVersion="0" ma:contentTypeDescription="Ein neues Dokument erstellen." ma:contentTypeScope="" ma:versionID="85147eb64f6ebfbc8b0247bc521ef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e0f1129d264ffd95c9b58b8976fc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49CB-FD15-4198-B13D-7C32D22AE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408BE-B4AA-4D4A-8667-A6D8BC9A1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15F79-B614-43E7-923F-056BBF259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5FC3B-3CBD-4729-84FB-C354D744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KHI_Formular-hoch.dotx</Template>
  <TotalTime>0</TotalTime>
  <Pages>1</Pages>
  <Words>709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8. Med Akutgeriatrie KHI</vt:lpstr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8. Med Akutgeriatrie KHI</dc:title>
  <dc:subject/>
  <dc:creator>Steininger Gudrun;Hofmarcher Brigitta, Thomas Ballaban</dc:creator>
  <cp:keywords/>
  <dc:description/>
  <cp:lastModifiedBy>Ossowsky Karin</cp:lastModifiedBy>
  <cp:revision>4</cp:revision>
  <cp:lastPrinted>2024-12-17T13:46:00Z</cp:lastPrinted>
  <dcterms:created xsi:type="dcterms:W3CDTF">2024-12-16T13:04:00Z</dcterms:created>
  <dcterms:modified xsi:type="dcterms:W3CDTF">2024-12-20T07:17:00Z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0x01010015615BB096F28F49BA9067CFCEE35AD4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