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BC" w:rsidRDefault="003973BC" w:rsidP="003973BC">
      <w:pPr>
        <w:pStyle w:val="Default"/>
      </w:pPr>
    </w:p>
    <w:p w:rsidR="003973BC" w:rsidRDefault="003973BC" w:rsidP="003973BC">
      <w:pPr>
        <w:pStyle w:val="Default"/>
      </w:pPr>
      <w:r w:rsidRPr="00856B46">
        <w:rPr>
          <w:b/>
        </w:rPr>
        <w:t xml:space="preserve">Fehlbiss-Ambulanz </w:t>
      </w:r>
      <w:r>
        <w:t xml:space="preserve">      </w:t>
      </w:r>
      <w:r>
        <w:t xml:space="preserve">          </w:t>
      </w:r>
      <w:bookmarkStart w:id="0" w:name="_GoBack"/>
      <w:bookmarkEnd w:id="0"/>
      <w:r>
        <w:t>Institut für Mund-, Kiefer-, Gesichtschirurgie und Zahnheilkunde</w:t>
      </w:r>
    </w:p>
    <w:p w:rsidR="003973BC" w:rsidRPr="00856B46" w:rsidRDefault="003973BC" w:rsidP="003973BC">
      <w:pPr>
        <w:pStyle w:val="Default"/>
      </w:pPr>
      <w:r w:rsidRPr="00856B46">
        <w:t>OÄ DDr.</w:t>
      </w:r>
      <w:r w:rsidRPr="00856B46">
        <w:rPr>
          <w:vertAlign w:val="superscript"/>
        </w:rPr>
        <w:t>in</w:t>
      </w:r>
      <w:r w:rsidRPr="00856B46">
        <w:t xml:space="preserve"> Sonja Ulreich</w:t>
      </w:r>
    </w:p>
    <w:p w:rsidR="003973BC" w:rsidRDefault="003973BC" w:rsidP="003973BC">
      <w:pPr>
        <w:pStyle w:val="Default"/>
        <w:jc w:val="both"/>
      </w:pPr>
      <w:proofErr w:type="spellStart"/>
      <w:r>
        <w:t>Univ.Prof.DDr</w:t>
      </w:r>
      <w:proofErr w:type="spellEnd"/>
      <w:r>
        <w:t>. Werner Millesi</w:t>
      </w:r>
    </w:p>
    <w:p w:rsidR="003973BC" w:rsidRDefault="003973BC" w:rsidP="003973BC">
      <w:pPr>
        <w:pStyle w:val="Default"/>
      </w:pPr>
    </w:p>
    <w:p w:rsidR="003973BC" w:rsidRPr="00856B46" w:rsidRDefault="003973BC" w:rsidP="003973BC">
      <w:pPr>
        <w:pStyle w:val="Default"/>
      </w:pPr>
      <w:proofErr w:type="spellStart"/>
      <w:r w:rsidRPr="00856B46">
        <w:t>Fehlbiss</w:t>
      </w:r>
      <w:proofErr w:type="spellEnd"/>
      <w:r w:rsidRPr="00856B46">
        <w:t xml:space="preserve"> (auch „Dysgnathie“) bedeutet eine Fehlstellung der Zähne, verursacht durch eine Fehlposition der Kiefer zueinander, wodurch es sowohl zu funktionellen (Okklusionsstörungen) als auch ästhetischen Beeinträchtigungen kommt. </w:t>
      </w:r>
    </w:p>
    <w:p w:rsidR="00F80C9A" w:rsidRDefault="003973BC" w:rsidP="003973BC">
      <w:r w:rsidRPr="00856B46">
        <w:t>Wir bieten Beratung, Planung und chirurgische Korrektur der Fehlstellung - „</w:t>
      </w:r>
      <w:proofErr w:type="spellStart"/>
      <w:r w:rsidRPr="00856B46">
        <w:t>Orthognathe</w:t>
      </w:r>
      <w:proofErr w:type="spellEnd"/>
      <w:r w:rsidRPr="00856B46">
        <w:t xml:space="preserve"> Chirurgie“, wobei die Behandlung der Dysgnathie in Zusammenarbeit mit niedergelassenen </w:t>
      </w:r>
      <w:proofErr w:type="spellStart"/>
      <w:r w:rsidRPr="00856B46">
        <w:t>KieferorthopädInnen</w:t>
      </w:r>
      <w:proofErr w:type="spellEnd"/>
      <w:r w:rsidRPr="00856B46">
        <w:t xml:space="preserve"> erfolgt.</w:t>
      </w:r>
    </w:p>
    <w:sectPr w:rsidR="00F80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46"/>
    <w:rsid w:val="003973BC"/>
    <w:rsid w:val="00834F08"/>
    <w:rsid w:val="00856B46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26DD-45AC-4FFB-A474-B8B35815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6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Millesi Werner</dc:creator>
  <cp:keywords/>
  <dc:description/>
  <cp:lastModifiedBy>Millesi Werner</cp:lastModifiedBy>
  <cp:revision>3</cp:revision>
  <dcterms:created xsi:type="dcterms:W3CDTF">2020-05-26T10:21:00Z</dcterms:created>
  <dcterms:modified xsi:type="dcterms:W3CDTF">2020-05-26T10:46:00Z</dcterms:modified>
</cp:coreProperties>
</file>